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7F1E9" w14:textId="1F3CB768" w:rsidR="004B6E33" w:rsidRDefault="00922933" w:rsidP="00617C72">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7B0D7F">
        <w:rPr>
          <w:rFonts w:ascii="Times New Roman" w:eastAsia="Times New Roman" w:hAnsi="Times New Roman" w:cs="Times New Roman"/>
          <w:lang w:eastAsia="hr-HR"/>
        </w:rPr>
        <w:t>PRORAČUN I FINANCIJE</w:t>
      </w:r>
    </w:p>
    <w:p w14:paraId="6E9C48C9" w14:textId="1E84D751" w:rsidR="00EA6824" w:rsidRPr="00DB0408" w:rsidRDefault="00EA6824" w:rsidP="0062568A">
      <w:pPr>
        <w:spacing w:after="0" w:line="240" w:lineRule="auto"/>
        <w:rPr>
          <w:rFonts w:ascii="Times New Roman" w:eastAsia="Times New Roman" w:hAnsi="Times New Roman" w:cs="Times New Roman"/>
          <w:lang w:eastAsia="hr-HR"/>
        </w:rPr>
      </w:pPr>
      <w:r w:rsidRPr="00DB0408">
        <w:rPr>
          <w:rFonts w:ascii="Times New Roman" w:eastAsia="Times New Roman" w:hAnsi="Times New Roman" w:cs="Times New Roman"/>
          <w:lang w:eastAsia="hr-HR"/>
        </w:rPr>
        <w:t>KLASA:112-0</w:t>
      </w:r>
      <w:r w:rsidR="00DD3183" w:rsidRPr="00DB0408">
        <w:rPr>
          <w:rFonts w:ascii="Times New Roman" w:eastAsia="Times New Roman" w:hAnsi="Times New Roman" w:cs="Times New Roman"/>
          <w:lang w:eastAsia="hr-HR"/>
        </w:rPr>
        <w:t>1</w:t>
      </w:r>
      <w:r w:rsidRPr="00DB0408">
        <w:rPr>
          <w:rFonts w:ascii="Times New Roman" w:eastAsia="Times New Roman" w:hAnsi="Times New Roman" w:cs="Times New Roman"/>
          <w:lang w:eastAsia="hr-HR"/>
        </w:rPr>
        <w:t>/</w:t>
      </w:r>
      <w:r w:rsidR="008C065C" w:rsidRPr="00DB0408">
        <w:rPr>
          <w:rFonts w:ascii="Times New Roman" w:eastAsia="Times New Roman" w:hAnsi="Times New Roman" w:cs="Times New Roman"/>
          <w:lang w:eastAsia="hr-HR"/>
        </w:rPr>
        <w:t>2</w:t>
      </w:r>
      <w:r w:rsidR="0071176E" w:rsidRPr="00DB0408">
        <w:rPr>
          <w:rFonts w:ascii="Times New Roman" w:eastAsia="Times New Roman" w:hAnsi="Times New Roman" w:cs="Times New Roman"/>
          <w:lang w:eastAsia="hr-HR"/>
        </w:rPr>
        <w:t>4</w:t>
      </w:r>
      <w:r w:rsidRPr="00DB0408">
        <w:rPr>
          <w:rFonts w:ascii="Times New Roman" w:eastAsia="Times New Roman" w:hAnsi="Times New Roman" w:cs="Times New Roman"/>
          <w:lang w:eastAsia="hr-HR"/>
        </w:rPr>
        <w:t>-01/</w:t>
      </w:r>
      <w:r w:rsidR="00E729A7">
        <w:rPr>
          <w:rFonts w:ascii="Times New Roman" w:eastAsia="Times New Roman" w:hAnsi="Times New Roman" w:cs="Times New Roman"/>
          <w:lang w:eastAsia="hr-HR"/>
        </w:rPr>
        <w:t>3</w:t>
      </w:r>
      <w:r w:rsidR="00DB0408" w:rsidRPr="00DB0408">
        <w:rPr>
          <w:rFonts w:ascii="Times New Roman" w:eastAsia="Times New Roman" w:hAnsi="Times New Roman" w:cs="Times New Roman"/>
          <w:lang w:eastAsia="hr-HR"/>
        </w:rPr>
        <w:t>4</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2D30BAA4"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7B0D7F">
        <w:rPr>
          <w:rFonts w:ascii="Times New Roman" w:eastAsia="Times New Roman" w:hAnsi="Times New Roman" w:cs="Times New Roman"/>
          <w:lang w:eastAsia="hr-HR"/>
        </w:rPr>
        <w:t>10</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7B0D7F">
        <w:rPr>
          <w:rFonts w:ascii="Times New Roman" w:eastAsia="Times New Roman" w:hAnsi="Times New Roman" w:cs="Times New Roman"/>
          <w:lang w:eastAsia="hr-HR"/>
        </w:rPr>
        <w:t>lipnja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3F26BA99" w:rsidR="00EA6824" w:rsidRDefault="00D25F59" w:rsidP="0062568A">
      <w:pPr>
        <w:spacing w:after="0" w:line="240" w:lineRule="auto"/>
        <w:ind w:firstLine="708"/>
        <w:jc w:val="both"/>
        <w:rPr>
          <w:rFonts w:ascii="Times New Roman" w:eastAsia="Times New Roman" w:hAnsi="Times New Roman" w:cs="Times New Roman"/>
          <w:lang w:eastAsia="hr-HR"/>
        </w:rPr>
      </w:pPr>
      <w:r w:rsidRPr="00D25F59">
        <w:rPr>
          <w:rFonts w:ascii="Times New Roman" w:eastAsia="Times New Roman" w:hAnsi="Times New Roman" w:cs="Times New Roman"/>
          <w:lang w:eastAsia="hr-HR"/>
        </w:rPr>
        <w:t>Službeni</w:t>
      </w:r>
      <w:r w:rsidR="004B6E33">
        <w:rPr>
          <w:rFonts w:ascii="Times New Roman" w:eastAsia="Times New Roman" w:hAnsi="Times New Roman" w:cs="Times New Roman"/>
          <w:lang w:eastAsia="hr-HR"/>
        </w:rPr>
        <w:t xml:space="preserve">ca </w:t>
      </w:r>
      <w:r w:rsidRPr="00D25F59">
        <w:rPr>
          <w:rFonts w:ascii="Times New Roman" w:eastAsia="Times New Roman" w:hAnsi="Times New Roman" w:cs="Times New Roman"/>
          <w:lang w:eastAsia="hr-HR"/>
        </w:rPr>
        <w:t>ovlašten</w:t>
      </w:r>
      <w:r w:rsidR="004B6E33">
        <w:rPr>
          <w:rFonts w:ascii="Times New Roman" w:eastAsia="Times New Roman" w:hAnsi="Times New Roman" w:cs="Times New Roman"/>
          <w:lang w:eastAsia="hr-HR"/>
        </w:rPr>
        <w:t>a</w:t>
      </w:r>
      <w:r w:rsidRPr="00D25F59">
        <w:rPr>
          <w:rFonts w:ascii="Times New Roman" w:eastAsia="Times New Roman" w:hAnsi="Times New Roman" w:cs="Times New Roman"/>
          <w:lang w:eastAsia="hr-HR"/>
        </w:rPr>
        <w:t xml:space="preserve"> za privremeno obavljanje poslova pročelni</w:t>
      </w:r>
      <w:r w:rsidR="004B6E33">
        <w:rPr>
          <w:rFonts w:ascii="Times New Roman" w:eastAsia="Times New Roman" w:hAnsi="Times New Roman" w:cs="Times New Roman"/>
          <w:lang w:eastAsia="hr-HR"/>
        </w:rPr>
        <w:t>ce</w:t>
      </w:r>
      <w:r w:rsidRPr="00D25F59">
        <w:rPr>
          <w:rFonts w:ascii="Times New Roman" w:eastAsia="Times New Roman" w:hAnsi="Times New Roman" w:cs="Times New Roman"/>
          <w:lang w:eastAsia="hr-HR"/>
        </w:rPr>
        <w:t xml:space="preserve"> Upravnog odjela za </w:t>
      </w:r>
      <w:bookmarkStart w:id="0" w:name="_Hlk159177256"/>
      <w:r w:rsidR="007B0D7F">
        <w:rPr>
          <w:rFonts w:ascii="Times New Roman" w:eastAsia="Times New Roman" w:hAnsi="Times New Roman" w:cs="Times New Roman"/>
          <w:lang w:eastAsia="hr-HR"/>
        </w:rPr>
        <w:t>proračun i financije</w:t>
      </w:r>
      <w:r w:rsidRPr="00D25F59">
        <w:rPr>
          <w:rFonts w:ascii="Times New Roman" w:eastAsia="Times New Roman" w:hAnsi="Times New Roman" w:cs="Times New Roman"/>
          <w:lang w:eastAsia="hr-HR"/>
        </w:rPr>
        <w:t xml:space="preserve"> </w:t>
      </w:r>
      <w:bookmarkEnd w:id="0"/>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21537743"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7B0D7F">
        <w:rPr>
          <w:rFonts w:ascii="Times New Roman" w:eastAsia="Times New Roman" w:hAnsi="Times New Roman" w:cs="Times New Roman"/>
          <w:lang w:eastAsia="hr-HR"/>
        </w:rPr>
        <w:t>proračun i financije</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(1 izvršitelj – m/ž), na određeno vrijeme od 12 mjeseci za obavljanje vježbeničkog staža radi osposobljavanja za poslove radnog mjesta</w:t>
      </w:r>
      <w:r w:rsidR="00F14361">
        <w:rPr>
          <w:rFonts w:ascii="Times New Roman" w:eastAsia="Times New Roman" w:hAnsi="Times New Roman" w:cs="Times New Roman"/>
          <w:lang w:eastAsia="hr-HR"/>
        </w:rPr>
        <w:t xml:space="preserve">: </w:t>
      </w:r>
      <w:r w:rsidR="00EB2FB8">
        <w:rPr>
          <w:rFonts w:ascii="Times New Roman" w:eastAsia="Times New Roman" w:hAnsi="Times New Roman" w:cs="Times New Roman"/>
          <w:b/>
          <w:bCs/>
          <w:lang w:eastAsia="hr-HR"/>
        </w:rPr>
        <w:t>administrativni tajnik</w:t>
      </w:r>
      <w:r w:rsidR="00F14361">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56287EDF" w14:textId="03A762C6" w:rsidR="005456FD" w:rsidRPr="005456FD" w:rsidRDefault="00617C72" w:rsidP="005456FD">
      <w:pPr>
        <w:pStyle w:val="ListParagraph"/>
        <w:numPr>
          <w:ilvl w:val="0"/>
          <w:numId w:val="20"/>
        </w:numPr>
        <w:spacing w:after="0" w:line="240" w:lineRule="auto"/>
        <w:jc w:val="both"/>
        <w:rPr>
          <w:rFonts w:ascii="Times New Roman" w:eastAsia="Times New Roman" w:hAnsi="Times New Roman" w:cs="Times New Roman"/>
          <w:bCs/>
          <w:lang w:eastAsia="hr-HR"/>
        </w:rPr>
      </w:pPr>
      <w:r>
        <w:rPr>
          <w:rFonts w:ascii="Times New Roman" w:eastAsia="Times New Roman" w:hAnsi="Times New Roman" w:cs="Times New Roman"/>
          <w:bCs/>
          <w:lang w:eastAsia="hr-HR"/>
        </w:rPr>
        <w:t>srednja stručna sprema ekonomske struke</w:t>
      </w:r>
    </w:p>
    <w:p w14:paraId="2F8B6032" w14:textId="28D7C8F5"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23510F21"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C6604C1"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617C72">
        <w:rPr>
          <w:rFonts w:ascii="Times New Roman" w:eastAsia="Times New Roman" w:hAnsi="Times New Roman" w:cs="Times New Roman"/>
          <w:bCs/>
          <w:lang w:eastAsia="hr-HR"/>
        </w:rPr>
        <w:t>svjedodžbe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w:t>
      </w:r>
      <w:r w:rsidRPr="002E7D4D">
        <w:rPr>
          <w:rFonts w:ascii="Times New Roman" w:eastAsia="Times New Roman" w:hAnsi="Times New Roman" w:cs="Times New Roman"/>
          <w:bCs/>
          <w:lang w:eastAsia="hr-HR"/>
        </w:rPr>
        <w:lastRenderedPageBreak/>
        <w:t xml:space="preserve">Hrvatskog zavoda za mirovinsko osiguranje koju Zavod na osobno traženje izdaje na šalterima područnih službi/ureda Hrvatskog zavoda za mirovinsko osiguranje a koji </w:t>
      </w:r>
      <w:proofErr w:type="spellStart"/>
      <w:r w:rsidRPr="002E7D4D">
        <w:rPr>
          <w:rFonts w:ascii="Times New Roman" w:eastAsia="Times New Roman" w:hAnsi="Times New Roman" w:cs="Times New Roman"/>
          <w:bCs/>
          <w:lang w:eastAsia="hr-HR"/>
        </w:rPr>
        <w:t>el.zapis</w:t>
      </w:r>
      <w:proofErr w:type="spellEnd"/>
      <w:r w:rsidRPr="002E7D4D">
        <w:rPr>
          <w:rFonts w:ascii="Times New Roman" w:eastAsia="Times New Roman" w:hAnsi="Times New Roman" w:cs="Times New Roman"/>
          <w:bCs/>
          <w:lang w:eastAsia="hr-HR"/>
        </w:rPr>
        <w:t xml:space="preserve">/potvrda, između ostalih podataka, mora sadržavati i podatke o poslodavcu, početku i prestanku osiguranja, stvarnoj i potrebnoj stručnoj spremi, radnom vremenu, općini rada - prebivališta i trajanju staža osiguranja </w:t>
      </w:r>
    </w:p>
    <w:p w14:paraId="067EF975" w14:textId="577AD453"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0DBE094E" w14:textId="77777777" w:rsidR="00FB2F36" w:rsidRDefault="00FB2F36" w:rsidP="00FB2F36">
      <w:pPr>
        <w:spacing w:after="0" w:line="240" w:lineRule="auto"/>
        <w:ind w:left="708"/>
        <w:rPr>
          <w:rFonts w:ascii="Times New Roman" w:eastAsia="Times New Roman" w:hAnsi="Times New Roman" w:cs="Times New Roman"/>
          <w:bCs/>
          <w:lang w:eastAsia="hr-HR"/>
        </w:rPr>
      </w:pPr>
    </w:p>
    <w:p w14:paraId="3F3B58D7" w14:textId="1A4CC213"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23E85B67"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w:t>
      </w:r>
      <w:r w:rsidR="00617C72">
        <w:rPr>
          <w:rFonts w:ascii="Times New Roman" w:eastAsia="Times New Roman" w:hAnsi="Times New Roman" w:cs="Times New Roman"/>
          <w:bCs/>
          <w:lang w:eastAsia="hr-HR"/>
        </w:rPr>
        <w:t>svjedodžbu</w:t>
      </w:r>
      <w:r w:rsidRPr="00952156">
        <w:rPr>
          <w:rFonts w:ascii="Times New Roman" w:eastAsia="Times New Roman" w:hAnsi="Times New Roman" w:cs="Times New Roman"/>
          <w:bCs/>
          <w:lang w:eastAsia="hr-HR"/>
        </w:rPr>
        <w:t xml:space="preserve">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Vrijeme i mjesto održavanja testiranja objavit će se najmanje pet (5) dana prije testiranja na istoj web-stranici i na oglasnoj ploči Grada Karlovca, Karlovac, </w:t>
      </w:r>
      <w:proofErr w:type="spellStart"/>
      <w:r w:rsidRPr="00DA6A57">
        <w:rPr>
          <w:rFonts w:ascii="Times New Roman" w:eastAsia="Times New Roman" w:hAnsi="Times New Roman" w:cs="Times New Roman"/>
          <w:bCs/>
          <w:lang w:eastAsia="hr-HR"/>
        </w:rPr>
        <w:t>Banjavčićeva</w:t>
      </w:r>
      <w:proofErr w:type="spellEnd"/>
      <w:r w:rsidRPr="00DA6A57">
        <w:rPr>
          <w:rFonts w:ascii="Times New Roman" w:eastAsia="Times New Roman" w:hAnsi="Times New Roman" w:cs="Times New Roman"/>
          <w:bCs/>
          <w:lang w:eastAsia="hr-HR"/>
        </w:rPr>
        <w:t xml:space="preserve">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4DA3B73F"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404A4E">
        <w:rPr>
          <w:rFonts w:ascii="Times New Roman" w:eastAsia="Calibri" w:hAnsi="Times New Roman" w:cs="Times New Roman"/>
          <w:b/>
          <w:bCs/>
          <w:color w:val="000000"/>
          <w:lang w:eastAsia="hr-HR"/>
        </w:rPr>
        <w:t>proračun i financije</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w:t>
      </w:r>
      <w:r w:rsidR="0096782D">
        <w:rPr>
          <w:rFonts w:ascii="Times New Roman" w:eastAsia="Calibri" w:hAnsi="Times New Roman" w:cs="Times New Roman"/>
          <w:b/>
          <w:bCs/>
          <w:color w:val="000000"/>
          <w:lang w:eastAsia="hr-HR"/>
        </w:rPr>
        <w:t>–</w:t>
      </w:r>
      <w:r w:rsidR="005C4D3A">
        <w:rPr>
          <w:rFonts w:ascii="Times New Roman" w:eastAsia="Calibri" w:hAnsi="Times New Roman" w:cs="Times New Roman"/>
          <w:b/>
          <w:bCs/>
          <w:color w:val="000000"/>
          <w:lang w:eastAsia="hr-HR"/>
        </w:rPr>
        <w:t xml:space="preserve"> </w:t>
      </w:r>
      <w:r w:rsidR="006E51A5">
        <w:rPr>
          <w:rFonts w:ascii="Times New Roman" w:eastAsia="Times New Roman" w:hAnsi="Times New Roman" w:cs="Times New Roman"/>
          <w:b/>
          <w:bCs/>
          <w:lang w:eastAsia="hr-HR"/>
        </w:rPr>
        <w:t>administrativni tajnik</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proofErr w:type="spellStart"/>
      <w:r w:rsidR="005C4D3A" w:rsidRPr="005C2EE0">
        <w:rPr>
          <w:rFonts w:ascii="Times New Roman" w:eastAsia="Calibri" w:hAnsi="Times New Roman" w:cs="Times New Roman"/>
          <w:color w:val="000000"/>
          <w:lang w:eastAsia="hr-HR"/>
        </w:rPr>
        <w:t>Banjavčićeva</w:t>
      </w:r>
      <w:proofErr w:type="spellEnd"/>
      <w:r w:rsidR="005C4D3A" w:rsidRPr="005C2EE0">
        <w:rPr>
          <w:rFonts w:ascii="Times New Roman" w:eastAsia="Calibri" w:hAnsi="Times New Roman" w:cs="Times New Roman"/>
          <w:color w:val="000000"/>
          <w:lang w:eastAsia="hr-HR"/>
        </w:rPr>
        <w:t xml:space="preserve"> 9, 47000 Karlovac, u roku od 8 dana od dana objave natječaja u „Narodnim novinama“. </w:t>
      </w:r>
      <w:r w:rsidR="005C4D3A" w:rsidRPr="005C2EE0">
        <w:rPr>
          <w:rFonts w:ascii="Times New Roman" w:eastAsia="Calibri" w:hAnsi="Times New Roman" w:cs="Times New Roman"/>
          <w:lang w:eastAsia="hr-HR"/>
        </w:rPr>
        <w:t xml:space="preserve">Prijave se mogu dostaviti i neposredno, u pisarnicu Grada Karlovca na adresi </w:t>
      </w:r>
      <w:proofErr w:type="spellStart"/>
      <w:r w:rsidR="005C4D3A" w:rsidRPr="005C2EE0">
        <w:rPr>
          <w:rFonts w:ascii="Times New Roman" w:eastAsia="Calibri" w:hAnsi="Times New Roman" w:cs="Times New Roman"/>
          <w:lang w:eastAsia="hr-HR"/>
        </w:rPr>
        <w:t>Banjavčićeva</w:t>
      </w:r>
      <w:proofErr w:type="spellEnd"/>
      <w:r w:rsidR="005C4D3A" w:rsidRPr="005C2EE0">
        <w:rPr>
          <w:rFonts w:ascii="Times New Roman" w:eastAsia="Calibri" w:hAnsi="Times New Roman" w:cs="Times New Roman"/>
          <w:lang w:eastAsia="hr-HR"/>
        </w:rPr>
        <w:t xml:space="preserve">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6E2183E7" w14:textId="5CE257A7" w:rsidR="00873B05" w:rsidRPr="00873B05" w:rsidRDefault="00EA6824" w:rsidP="00873B05">
      <w:pPr>
        <w:tabs>
          <w:tab w:val="left" w:pos="284"/>
        </w:tabs>
        <w:spacing w:after="0" w:line="240" w:lineRule="auto"/>
        <w:jc w:val="right"/>
        <w:rPr>
          <w:rFonts w:ascii="Times New Roman" w:eastAsia="Calibri" w:hAnsi="Times New Roman" w:cs="Times New Roman"/>
        </w:rPr>
      </w:pPr>
      <w:r w:rsidRPr="00DA6A57">
        <w:rPr>
          <w:rFonts w:ascii="Times New Roman" w:eastAsia="Times New Roman" w:hAnsi="Times New Roman" w:cs="Times New Roman"/>
          <w:b/>
          <w:lang w:eastAsia="hr-HR"/>
        </w:rPr>
        <w:t xml:space="preserve">                                                             </w:t>
      </w:r>
      <w:r w:rsidR="00B876C5">
        <w:rPr>
          <w:rFonts w:ascii="Times New Roman" w:eastAsia="Times New Roman" w:hAnsi="Times New Roman" w:cs="Times New Roman"/>
          <w:b/>
          <w:lang w:eastAsia="hr-HR"/>
        </w:rPr>
        <w:tab/>
        <w:t xml:space="preserve">    </w:t>
      </w:r>
      <w:r w:rsidR="002971CE">
        <w:rPr>
          <w:rFonts w:ascii="Times New Roman" w:eastAsia="Times New Roman" w:hAnsi="Times New Roman" w:cs="Times New Roman"/>
          <w:b/>
          <w:lang w:eastAsia="hr-HR"/>
        </w:rPr>
        <w:tab/>
      </w:r>
      <w:r w:rsidR="002971CE">
        <w:rPr>
          <w:rFonts w:ascii="Times New Roman" w:eastAsia="Times New Roman" w:hAnsi="Times New Roman" w:cs="Times New Roman"/>
          <w:b/>
          <w:lang w:eastAsia="hr-HR"/>
        </w:rPr>
        <w:tab/>
      </w:r>
      <w:r w:rsidR="00B876C5">
        <w:rPr>
          <w:rFonts w:ascii="Times New Roman" w:eastAsia="Times New Roman" w:hAnsi="Times New Roman" w:cs="Times New Roman"/>
          <w:b/>
          <w:lang w:eastAsia="hr-HR"/>
        </w:rPr>
        <w:t xml:space="preserve"> </w:t>
      </w:r>
      <w:r w:rsidR="002971CE">
        <w:rPr>
          <w:rFonts w:ascii="Times New Roman" w:eastAsia="Times New Roman" w:hAnsi="Times New Roman" w:cs="Times New Roman"/>
          <w:b/>
          <w:lang w:eastAsia="hr-HR"/>
        </w:rPr>
        <w:tab/>
      </w:r>
      <w:r w:rsidR="00873B05" w:rsidRPr="00873B05">
        <w:rPr>
          <w:rFonts w:ascii="Times New Roman" w:eastAsia="Calibri" w:hAnsi="Times New Roman" w:cs="Times New Roman"/>
        </w:rPr>
        <w:t>Službeni</w:t>
      </w:r>
      <w:r w:rsidR="004B6E33">
        <w:rPr>
          <w:rFonts w:ascii="Times New Roman" w:eastAsia="Calibri" w:hAnsi="Times New Roman" w:cs="Times New Roman"/>
        </w:rPr>
        <w:t>ca</w:t>
      </w:r>
      <w:r w:rsidR="00873B05" w:rsidRPr="00873B05">
        <w:rPr>
          <w:rFonts w:ascii="Times New Roman" w:eastAsia="Calibri" w:hAnsi="Times New Roman" w:cs="Times New Roman"/>
        </w:rPr>
        <w:t xml:space="preserve"> ovlašten</w:t>
      </w:r>
      <w:r w:rsidR="004B6E33">
        <w:rPr>
          <w:rFonts w:ascii="Times New Roman" w:eastAsia="Calibri" w:hAnsi="Times New Roman" w:cs="Times New Roman"/>
        </w:rPr>
        <w:t>a</w:t>
      </w:r>
      <w:r w:rsidR="00873B05" w:rsidRPr="00873B05">
        <w:rPr>
          <w:rFonts w:ascii="Times New Roman" w:eastAsia="Calibri" w:hAnsi="Times New Roman" w:cs="Times New Roman"/>
        </w:rPr>
        <w:t xml:space="preserve"> za privremeno </w:t>
      </w:r>
    </w:p>
    <w:p w14:paraId="16CE1C06" w14:textId="1B6741A7" w:rsidR="00873B05" w:rsidRPr="00873B05" w:rsidRDefault="00873B05" w:rsidP="00873B05">
      <w:pPr>
        <w:tabs>
          <w:tab w:val="left" w:pos="284"/>
        </w:tabs>
        <w:spacing w:after="0" w:line="240" w:lineRule="auto"/>
        <w:rPr>
          <w:rFonts w:ascii="Times New Roman" w:eastAsia="Calibri" w:hAnsi="Times New Roman" w:cs="Times New Roman"/>
        </w:rPr>
      </w:pPr>
      <w:r w:rsidRPr="00873B05">
        <w:rPr>
          <w:rFonts w:ascii="Times New Roman" w:eastAsia="Calibri" w:hAnsi="Times New Roman" w:cs="Times New Roman"/>
        </w:rPr>
        <w:t xml:space="preserve">                                                                                                               </w:t>
      </w:r>
      <w:r w:rsidR="00282645">
        <w:rPr>
          <w:rFonts w:ascii="Times New Roman" w:eastAsia="Calibri" w:hAnsi="Times New Roman" w:cs="Times New Roman"/>
        </w:rPr>
        <w:t xml:space="preserve"> </w:t>
      </w:r>
      <w:r w:rsidRPr="00873B05">
        <w:rPr>
          <w:rFonts w:ascii="Times New Roman" w:eastAsia="Calibri" w:hAnsi="Times New Roman" w:cs="Times New Roman"/>
        </w:rPr>
        <w:t>obavljanje poslova pročelni</w:t>
      </w:r>
      <w:r w:rsidR="004B6E33">
        <w:rPr>
          <w:rFonts w:ascii="Times New Roman" w:eastAsia="Calibri" w:hAnsi="Times New Roman" w:cs="Times New Roman"/>
        </w:rPr>
        <w:t>ce</w:t>
      </w:r>
    </w:p>
    <w:p w14:paraId="7C15C341" w14:textId="2821D82B" w:rsidR="00873B05" w:rsidRPr="00873B05" w:rsidRDefault="00873B05" w:rsidP="00873B05">
      <w:pPr>
        <w:tabs>
          <w:tab w:val="left" w:pos="284"/>
        </w:tabs>
        <w:spacing w:after="0" w:line="240" w:lineRule="auto"/>
        <w:rPr>
          <w:rFonts w:ascii="Times New Roman" w:eastAsia="Calibri" w:hAnsi="Times New Roman" w:cs="Times New Roman"/>
          <w:bCs/>
        </w:rPr>
      </w:pP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r>
      <w:r w:rsidRPr="00873B05">
        <w:rPr>
          <w:rFonts w:ascii="Times New Roman" w:eastAsia="Calibri" w:hAnsi="Times New Roman" w:cs="Times New Roman"/>
          <w:bCs/>
        </w:rPr>
        <w:tab/>
        <w:t xml:space="preserve">                                      </w:t>
      </w:r>
      <w:r w:rsidR="0096782D">
        <w:rPr>
          <w:rFonts w:ascii="Times New Roman" w:eastAsia="Calibri" w:hAnsi="Times New Roman" w:cs="Times New Roman"/>
          <w:bCs/>
        </w:rPr>
        <w:t xml:space="preserve"> </w:t>
      </w:r>
      <w:r w:rsidR="006E51A5">
        <w:rPr>
          <w:rFonts w:ascii="Times New Roman" w:eastAsia="Calibri" w:hAnsi="Times New Roman" w:cs="Times New Roman"/>
          <w:bCs/>
        </w:rPr>
        <w:t xml:space="preserve"> Karolina Burić, </w:t>
      </w:r>
      <w:proofErr w:type="spellStart"/>
      <w:r w:rsidR="006E51A5">
        <w:rPr>
          <w:rFonts w:ascii="Times New Roman" w:eastAsia="Calibri" w:hAnsi="Times New Roman" w:cs="Times New Roman"/>
          <w:bCs/>
        </w:rPr>
        <w:t>dipl.oec</w:t>
      </w:r>
      <w:proofErr w:type="spellEnd"/>
      <w:r w:rsidR="006E51A5">
        <w:rPr>
          <w:rFonts w:ascii="Times New Roman" w:eastAsia="Calibri" w:hAnsi="Times New Roman" w:cs="Times New Roman"/>
          <w:bCs/>
        </w:rPr>
        <w:t>.</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681EFED5"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CD64EF">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5FC97" w14:textId="77777777" w:rsidR="006553C0" w:rsidRDefault="006553C0" w:rsidP="00883CD4">
      <w:pPr>
        <w:spacing w:after="0" w:line="240" w:lineRule="auto"/>
      </w:pPr>
      <w:r>
        <w:separator/>
      </w:r>
    </w:p>
  </w:endnote>
  <w:endnote w:type="continuationSeparator" w:id="0">
    <w:p w14:paraId="2EB35DA7" w14:textId="77777777" w:rsidR="006553C0" w:rsidRDefault="006553C0"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5B8B9B" w14:textId="6E8973DD" w:rsidR="00617C72"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4E27E6">
      <w:rPr>
        <w:rFonts w:ascii="Times New Roman" w:hAnsi="Times New Roman" w:cs="Times New Roman"/>
        <w:sz w:val="18"/>
        <w:szCs w:val="18"/>
      </w:rPr>
      <w:t>proračun i financije</w:t>
    </w:r>
    <w:r w:rsidR="00343185">
      <w:rPr>
        <w:rFonts w:ascii="Times New Roman" w:hAnsi="Times New Roman" w:cs="Times New Roman"/>
        <w:sz w:val="18"/>
        <w:szCs w:val="18"/>
      </w:rPr>
      <w:t>,</w:t>
    </w:r>
    <w:r>
      <w:rPr>
        <w:rFonts w:ascii="Times New Roman" w:hAnsi="Times New Roman" w:cs="Times New Roman"/>
        <w:sz w:val="18"/>
        <w:szCs w:val="18"/>
      </w:rPr>
      <w:t xml:space="preserve"> </w:t>
    </w:r>
    <w:proofErr w:type="spellStart"/>
    <w:r w:rsidRPr="003114FE">
      <w:rPr>
        <w:rFonts w:ascii="Times New Roman" w:hAnsi="Times New Roman" w:cs="Times New Roman"/>
        <w:sz w:val="18"/>
        <w:szCs w:val="18"/>
      </w:rPr>
      <w:t>Banjavčićeva</w:t>
    </w:r>
    <w:proofErr w:type="spellEnd"/>
    <w:r w:rsidRPr="003114FE">
      <w:rPr>
        <w:rFonts w:ascii="Times New Roman" w:hAnsi="Times New Roman" w:cs="Times New Roman"/>
        <w:sz w:val="18"/>
        <w:szCs w:val="18"/>
      </w:rPr>
      <w:t xml:space="preserve"> 9, 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p>
  <w:p w14:paraId="15E7177C" w14:textId="2FD3ACD4" w:rsidR="00B94E5B" w:rsidRPr="008D78AB"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4B6E33">
      <w:rPr>
        <w:rFonts w:ascii="Times New Roman" w:hAnsi="Times New Roman" w:cs="Times New Roman"/>
        <w:sz w:val="18"/>
        <w:szCs w:val="18"/>
      </w:rPr>
      <w:t>1</w:t>
    </w:r>
    <w:r w:rsidR="004E27E6">
      <w:rPr>
        <w:rFonts w:ascii="Times New Roman" w:hAnsi="Times New Roman" w:cs="Times New Roman"/>
        <w:sz w:val="18"/>
        <w:szCs w:val="18"/>
      </w:rPr>
      <w:t>25</w:t>
    </w:r>
    <w:r>
      <w:rPr>
        <w:rFonts w:ascii="Times New Roman" w:hAnsi="Times New Roman" w:cs="Times New Roman"/>
        <w:sz w:val="18"/>
        <w:szCs w:val="18"/>
      </w:rPr>
      <w:t xml:space="preserve">, fax: +385 47 </w:t>
    </w:r>
    <w:r w:rsidR="009013D6">
      <w:rPr>
        <w:rFonts w:ascii="Times New Roman" w:hAnsi="Times New Roman" w:cs="Times New Roman"/>
        <w:sz w:val="18"/>
        <w:szCs w:val="18"/>
      </w:rPr>
      <w:t>6</w:t>
    </w:r>
    <w:r w:rsidR="00617C72">
      <w:rPr>
        <w:rFonts w:ascii="Times New Roman" w:hAnsi="Times New Roman" w:cs="Times New Roman"/>
        <w:sz w:val="18"/>
        <w:szCs w:val="18"/>
      </w:rPr>
      <w:t>28</w:t>
    </w:r>
    <w:r w:rsidR="00717B4A">
      <w:rPr>
        <w:rFonts w:ascii="Times New Roman" w:hAnsi="Times New Roman" w:cs="Times New Roman"/>
        <w:sz w:val="18"/>
        <w:szCs w:val="18"/>
      </w:rPr>
      <w:t xml:space="preserve"> </w:t>
    </w:r>
    <w:r w:rsidR="00617C72">
      <w:rPr>
        <w:rFonts w:ascii="Times New Roman" w:hAnsi="Times New Roman" w:cs="Times New Roman"/>
        <w:sz w:val="18"/>
        <w:szCs w:val="18"/>
      </w:rPr>
      <w:t>1</w:t>
    </w:r>
    <w:r w:rsidR="004E27E6">
      <w:rPr>
        <w:rFonts w:ascii="Times New Roman" w:hAnsi="Times New Roman" w:cs="Times New Roman"/>
        <w:sz w:val="18"/>
        <w:szCs w:val="18"/>
      </w:rPr>
      <w:t>85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87F639" w14:textId="77777777" w:rsidR="006553C0" w:rsidRDefault="006553C0" w:rsidP="00883CD4">
      <w:pPr>
        <w:spacing w:after="0" w:line="240" w:lineRule="auto"/>
      </w:pPr>
      <w:r>
        <w:separator/>
      </w:r>
    </w:p>
  </w:footnote>
  <w:footnote w:type="continuationSeparator" w:id="0">
    <w:p w14:paraId="3659A3D1" w14:textId="77777777" w:rsidR="006553C0" w:rsidRDefault="006553C0"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CAC"/>
    <w:rsid w:val="00020902"/>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2B25"/>
    <w:rsid w:val="000C301F"/>
    <w:rsid w:val="000C3168"/>
    <w:rsid w:val="000C3A0F"/>
    <w:rsid w:val="000C3E6F"/>
    <w:rsid w:val="000C3F74"/>
    <w:rsid w:val="000C43D2"/>
    <w:rsid w:val="000C5C76"/>
    <w:rsid w:val="000D0726"/>
    <w:rsid w:val="000D0BB5"/>
    <w:rsid w:val="000D3659"/>
    <w:rsid w:val="000D36F1"/>
    <w:rsid w:val="000D44F7"/>
    <w:rsid w:val="000D4C62"/>
    <w:rsid w:val="000D79E2"/>
    <w:rsid w:val="000E01D5"/>
    <w:rsid w:val="000E1F26"/>
    <w:rsid w:val="000E32C6"/>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702A"/>
    <w:rsid w:val="001374AD"/>
    <w:rsid w:val="001418B7"/>
    <w:rsid w:val="00142A63"/>
    <w:rsid w:val="0014369C"/>
    <w:rsid w:val="00143E5F"/>
    <w:rsid w:val="00146ECC"/>
    <w:rsid w:val="00150EEA"/>
    <w:rsid w:val="00152611"/>
    <w:rsid w:val="00154D4F"/>
    <w:rsid w:val="00155557"/>
    <w:rsid w:val="00156503"/>
    <w:rsid w:val="00156849"/>
    <w:rsid w:val="00157F2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C86"/>
    <w:rsid w:val="001F128D"/>
    <w:rsid w:val="001F1766"/>
    <w:rsid w:val="001F2059"/>
    <w:rsid w:val="001F2759"/>
    <w:rsid w:val="001F2B16"/>
    <w:rsid w:val="001F3266"/>
    <w:rsid w:val="00200FD7"/>
    <w:rsid w:val="00203797"/>
    <w:rsid w:val="00210CAA"/>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C79DB"/>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D70F5"/>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4A4E"/>
    <w:rsid w:val="004056CF"/>
    <w:rsid w:val="0040581A"/>
    <w:rsid w:val="00411319"/>
    <w:rsid w:val="00412DDA"/>
    <w:rsid w:val="00413411"/>
    <w:rsid w:val="00413684"/>
    <w:rsid w:val="00413FA9"/>
    <w:rsid w:val="00415379"/>
    <w:rsid w:val="0041595B"/>
    <w:rsid w:val="00416B59"/>
    <w:rsid w:val="00420A60"/>
    <w:rsid w:val="004212F4"/>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B6E33"/>
    <w:rsid w:val="004C1336"/>
    <w:rsid w:val="004C4FFA"/>
    <w:rsid w:val="004C60C7"/>
    <w:rsid w:val="004C619B"/>
    <w:rsid w:val="004C746F"/>
    <w:rsid w:val="004D1971"/>
    <w:rsid w:val="004D3160"/>
    <w:rsid w:val="004D438D"/>
    <w:rsid w:val="004D4A2E"/>
    <w:rsid w:val="004D7C27"/>
    <w:rsid w:val="004E2370"/>
    <w:rsid w:val="004E27E6"/>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A"/>
    <w:rsid w:val="00597789"/>
    <w:rsid w:val="005A04AD"/>
    <w:rsid w:val="005A2001"/>
    <w:rsid w:val="005A25DE"/>
    <w:rsid w:val="005A3212"/>
    <w:rsid w:val="005A3C18"/>
    <w:rsid w:val="005A4525"/>
    <w:rsid w:val="005B0D5A"/>
    <w:rsid w:val="005B19A1"/>
    <w:rsid w:val="005B3E08"/>
    <w:rsid w:val="005B53A3"/>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69AA"/>
    <w:rsid w:val="005F7578"/>
    <w:rsid w:val="00600971"/>
    <w:rsid w:val="00601328"/>
    <w:rsid w:val="0060336E"/>
    <w:rsid w:val="00603676"/>
    <w:rsid w:val="006048B3"/>
    <w:rsid w:val="006064F4"/>
    <w:rsid w:val="00606719"/>
    <w:rsid w:val="0061178D"/>
    <w:rsid w:val="00613614"/>
    <w:rsid w:val="00613BE7"/>
    <w:rsid w:val="006140B3"/>
    <w:rsid w:val="00614EAE"/>
    <w:rsid w:val="00615418"/>
    <w:rsid w:val="0061733E"/>
    <w:rsid w:val="00617B6B"/>
    <w:rsid w:val="00617C72"/>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2278"/>
    <w:rsid w:val="006425A8"/>
    <w:rsid w:val="00644F48"/>
    <w:rsid w:val="006468DC"/>
    <w:rsid w:val="00647443"/>
    <w:rsid w:val="00650747"/>
    <w:rsid w:val="0065336B"/>
    <w:rsid w:val="006551BA"/>
    <w:rsid w:val="006553C0"/>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9F"/>
    <w:rsid w:val="006C7AE0"/>
    <w:rsid w:val="006D0D32"/>
    <w:rsid w:val="006D139C"/>
    <w:rsid w:val="006D335D"/>
    <w:rsid w:val="006D3C59"/>
    <w:rsid w:val="006E1D91"/>
    <w:rsid w:val="006E2A13"/>
    <w:rsid w:val="006E32DE"/>
    <w:rsid w:val="006E4765"/>
    <w:rsid w:val="006E4DC2"/>
    <w:rsid w:val="006E51A5"/>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0D7F"/>
    <w:rsid w:val="007B28CB"/>
    <w:rsid w:val="007B2D14"/>
    <w:rsid w:val="007B64A8"/>
    <w:rsid w:val="007B73C8"/>
    <w:rsid w:val="007C080E"/>
    <w:rsid w:val="007C2A14"/>
    <w:rsid w:val="007C3668"/>
    <w:rsid w:val="007C3C4F"/>
    <w:rsid w:val="007C492B"/>
    <w:rsid w:val="007D2779"/>
    <w:rsid w:val="007D2B91"/>
    <w:rsid w:val="007D2D76"/>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836"/>
    <w:rsid w:val="008D43F7"/>
    <w:rsid w:val="008D5B2F"/>
    <w:rsid w:val="008D78AB"/>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6782D"/>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F0A"/>
    <w:rsid w:val="009D1101"/>
    <w:rsid w:val="009D4B02"/>
    <w:rsid w:val="009D4B65"/>
    <w:rsid w:val="009E0C13"/>
    <w:rsid w:val="009E1A65"/>
    <w:rsid w:val="009E1DB1"/>
    <w:rsid w:val="009E37B0"/>
    <w:rsid w:val="009E49EE"/>
    <w:rsid w:val="009E7AAA"/>
    <w:rsid w:val="009E7E76"/>
    <w:rsid w:val="009F2085"/>
    <w:rsid w:val="009F5909"/>
    <w:rsid w:val="009F5E7F"/>
    <w:rsid w:val="009F5FA6"/>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2EEB"/>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0CDB"/>
    <w:rsid w:val="00B02A34"/>
    <w:rsid w:val="00B07783"/>
    <w:rsid w:val="00B10187"/>
    <w:rsid w:val="00B11973"/>
    <w:rsid w:val="00B1286B"/>
    <w:rsid w:val="00B141EC"/>
    <w:rsid w:val="00B14227"/>
    <w:rsid w:val="00B147A7"/>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33FC"/>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4EF"/>
    <w:rsid w:val="00CD6A45"/>
    <w:rsid w:val="00CE71BC"/>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4013"/>
    <w:rsid w:val="00D24F7E"/>
    <w:rsid w:val="00D25F59"/>
    <w:rsid w:val="00D265FB"/>
    <w:rsid w:val="00D26637"/>
    <w:rsid w:val="00D26A7F"/>
    <w:rsid w:val="00D308DC"/>
    <w:rsid w:val="00D31014"/>
    <w:rsid w:val="00D3114E"/>
    <w:rsid w:val="00D35477"/>
    <w:rsid w:val="00D357D8"/>
    <w:rsid w:val="00D41D62"/>
    <w:rsid w:val="00D420D1"/>
    <w:rsid w:val="00D43496"/>
    <w:rsid w:val="00D45C7D"/>
    <w:rsid w:val="00D47E02"/>
    <w:rsid w:val="00D50C7A"/>
    <w:rsid w:val="00D533E3"/>
    <w:rsid w:val="00D54127"/>
    <w:rsid w:val="00D61837"/>
    <w:rsid w:val="00D63A3E"/>
    <w:rsid w:val="00D6418A"/>
    <w:rsid w:val="00D642F3"/>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408"/>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29A7"/>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2FB8"/>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224B"/>
    <w:rsid w:val="00F03C6E"/>
    <w:rsid w:val="00F05DB1"/>
    <w:rsid w:val="00F06270"/>
    <w:rsid w:val="00F068EE"/>
    <w:rsid w:val="00F10272"/>
    <w:rsid w:val="00F102C5"/>
    <w:rsid w:val="00F14361"/>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7</TotalTime>
  <Pages>3</Pages>
  <Words>1350</Words>
  <Characters>7695</Characters>
  <Application>Microsoft Office Word</Application>
  <DocSecurity>0</DocSecurity>
  <Lines>64</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9</cp:revision>
  <cp:lastPrinted>2022-01-11T08:12:00Z</cp:lastPrinted>
  <dcterms:created xsi:type="dcterms:W3CDTF">2024-06-07T12:22:00Z</dcterms:created>
  <dcterms:modified xsi:type="dcterms:W3CDTF">2024-06-11T08:13:00Z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