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2CB1" w14:textId="77777777" w:rsidR="00F217EF" w:rsidRPr="00402819" w:rsidRDefault="00F217EF" w:rsidP="006F0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800D37" w14:textId="77777777" w:rsidR="00402819" w:rsidRPr="00DC6D67" w:rsidRDefault="00402819" w:rsidP="00402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D67">
        <w:rPr>
          <w:rFonts w:ascii="Times New Roman" w:hAnsi="Times New Roman" w:cs="Times New Roman"/>
          <w:b/>
          <w:bCs/>
          <w:sz w:val="28"/>
          <w:szCs w:val="28"/>
        </w:rPr>
        <w:t xml:space="preserve">GODIŠNJI </w:t>
      </w:r>
      <w:r w:rsidR="00364D4D" w:rsidRPr="00DC6D67">
        <w:rPr>
          <w:rFonts w:ascii="Times New Roman" w:hAnsi="Times New Roman" w:cs="Times New Roman"/>
          <w:b/>
          <w:bCs/>
          <w:sz w:val="28"/>
          <w:szCs w:val="28"/>
        </w:rPr>
        <w:t xml:space="preserve">PROVEDBENI PLAN UNAPREĐENJA </w:t>
      </w:r>
    </w:p>
    <w:p w14:paraId="74154A7D" w14:textId="488A08CA" w:rsidR="006F0002" w:rsidRPr="00DC6D67" w:rsidRDefault="00364D4D" w:rsidP="00402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D67">
        <w:rPr>
          <w:rFonts w:ascii="Times New Roman" w:hAnsi="Times New Roman" w:cs="Times New Roman"/>
          <w:b/>
          <w:bCs/>
          <w:sz w:val="28"/>
          <w:szCs w:val="28"/>
        </w:rPr>
        <w:t>ZAŠTITE OD POŽARA NA PODRUČJU</w:t>
      </w:r>
    </w:p>
    <w:p w14:paraId="1F929A45" w14:textId="38376508" w:rsidR="00C37C34" w:rsidRPr="00DC6D67" w:rsidRDefault="00364D4D" w:rsidP="00402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D67">
        <w:rPr>
          <w:rFonts w:ascii="Times New Roman" w:hAnsi="Times New Roman" w:cs="Times New Roman"/>
          <w:b/>
          <w:bCs/>
          <w:sz w:val="28"/>
          <w:szCs w:val="28"/>
        </w:rPr>
        <w:t xml:space="preserve">GRADA KARLOVCA ZA </w:t>
      </w:r>
      <w:r w:rsidR="00765964" w:rsidRPr="00DC6D6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02819" w:rsidRPr="00DC6D6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65964" w:rsidRPr="00DC6D67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tbl>
      <w:tblPr>
        <w:tblStyle w:val="Reetkatablice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3"/>
        <w:gridCol w:w="239"/>
        <w:gridCol w:w="238"/>
        <w:gridCol w:w="238"/>
        <w:gridCol w:w="238"/>
      </w:tblGrid>
      <w:tr w:rsidR="00DD4D80" w:rsidRPr="00DC6D67" w14:paraId="60EEF6FA" w14:textId="77777777" w:rsidTr="001545C4">
        <w:trPr>
          <w:trHeight w:val="97"/>
        </w:trPr>
        <w:tc>
          <w:tcPr>
            <w:tcW w:w="10002" w:type="dxa"/>
            <w:gridSpan w:val="2"/>
            <w:vAlign w:val="center"/>
          </w:tcPr>
          <w:p w14:paraId="09133ACE" w14:textId="77777777" w:rsidR="00005BDC" w:rsidRPr="00DC6D67" w:rsidRDefault="00BC32F3" w:rsidP="0085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1C5C4" w14:textId="77777777" w:rsidR="00BC32F3" w:rsidRPr="00DC6D67" w:rsidRDefault="00BC32F3" w:rsidP="00850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D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14:paraId="5634FE44" w14:textId="757BAD9F" w:rsidR="00A814B8" w:rsidRPr="00DC6D67" w:rsidRDefault="009B1D04" w:rsidP="009B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6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238" w:type="dxa"/>
          </w:tcPr>
          <w:p w14:paraId="6D5BA30E" w14:textId="77777777" w:rsidR="00005BDC" w:rsidRPr="00DC6D67" w:rsidRDefault="00005BDC" w:rsidP="003E2E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  <w:vAlign w:val="center"/>
          </w:tcPr>
          <w:p w14:paraId="4A0B4F31" w14:textId="3500737F" w:rsidR="00005BDC" w:rsidRPr="00DC6D67" w:rsidRDefault="00005BDC" w:rsidP="003E2E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  <w:vMerge w:val="restart"/>
            <w:vAlign w:val="center"/>
          </w:tcPr>
          <w:p w14:paraId="2EE9F87F" w14:textId="459AFE47" w:rsidR="00005BDC" w:rsidRPr="00DC6D67" w:rsidRDefault="00005BDC" w:rsidP="003E2E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D4D80" w:rsidRPr="00DC6D67" w14:paraId="2C1E8532" w14:textId="77777777" w:rsidTr="001545C4">
        <w:trPr>
          <w:trHeight w:val="95"/>
        </w:trPr>
        <w:tc>
          <w:tcPr>
            <w:tcW w:w="10002" w:type="dxa"/>
            <w:gridSpan w:val="2"/>
            <w:vAlign w:val="center"/>
          </w:tcPr>
          <w:p w14:paraId="74CA41BC" w14:textId="4DA6C806" w:rsidR="00A814B8" w:rsidRPr="00DC6D67" w:rsidRDefault="006805CC" w:rsidP="008779D9">
            <w:pPr>
              <w:autoSpaceDE w:val="0"/>
              <w:autoSpaceDN w:val="0"/>
              <w:adjustRightInd w:val="0"/>
              <w:spacing w:before="120"/>
              <w:ind w:right="544"/>
              <w:jc w:val="both"/>
              <w:rPr>
                <w:rFonts w:ascii="Times New Roman" w:hAnsi="Times New Roman" w:cs="Times New Roman"/>
              </w:rPr>
            </w:pPr>
            <w:r w:rsidRPr="00DC6D67">
              <w:rPr>
                <w:rFonts w:ascii="Times New Roman" w:hAnsi="Times New Roman" w:cs="Times New Roman"/>
              </w:rPr>
              <w:t>Na temelju članka 13. stavak 4. Zakona o zaštiti od požara („Narodne novine“ broj 92/10 i 114/22), a u</w:t>
            </w:r>
            <w:r w:rsidR="00792EAD" w:rsidRPr="00DC6D67">
              <w:rPr>
                <w:rFonts w:ascii="Times New Roman" w:hAnsi="Times New Roman" w:cs="Times New Roman"/>
              </w:rPr>
              <w:t xml:space="preserve"> skladu s </w:t>
            </w:r>
            <w:r w:rsidR="006B1A2E" w:rsidRPr="00DC6D67">
              <w:rPr>
                <w:rFonts w:ascii="Times New Roman" w:hAnsi="Times New Roman" w:cs="Times New Roman"/>
              </w:rPr>
              <w:t xml:space="preserve">važećom </w:t>
            </w:r>
            <w:r w:rsidR="00792EAD" w:rsidRPr="00DC6D67">
              <w:rPr>
                <w:rFonts w:ascii="Times New Roman" w:hAnsi="Times New Roman" w:cs="Times New Roman"/>
              </w:rPr>
              <w:t xml:space="preserve">Procjenom ugroženosti </w:t>
            </w:r>
            <w:r w:rsidR="006B1A2E" w:rsidRPr="00DC6D67">
              <w:rPr>
                <w:rFonts w:ascii="Times New Roman" w:hAnsi="Times New Roman" w:cs="Times New Roman"/>
              </w:rPr>
              <w:t xml:space="preserve">od požara </w:t>
            </w:r>
            <w:r w:rsidR="006663B7" w:rsidRPr="00DC6D67">
              <w:rPr>
                <w:rFonts w:ascii="Times New Roman" w:hAnsi="Times New Roman" w:cs="Times New Roman"/>
              </w:rPr>
              <w:t xml:space="preserve">za područje </w:t>
            </w:r>
            <w:r w:rsidR="006B1A2E" w:rsidRPr="00DC6D67">
              <w:rPr>
                <w:rFonts w:ascii="Times New Roman" w:hAnsi="Times New Roman" w:cs="Times New Roman"/>
              </w:rPr>
              <w:t>Grada Karlovca</w:t>
            </w:r>
            <w:r w:rsidR="00CC1F30" w:rsidRPr="00CC1F30">
              <w:rPr>
                <w:rFonts w:ascii="Times New Roman" w:hAnsi="Times New Roman" w:cs="Times New Roman"/>
              </w:rPr>
              <w:t xml:space="preserve"> </w:t>
            </w:r>
            <w:r w:rsidR="009B1967">
              <w:rPr>
                <w:rFonts w:ascii="Times New Roman" w:hAnsi="Times New Roman" w:cs="Times New Roman"/>
                <w:iCs/>
              </w:rPr>
              <w:t>(G</w:t>
            </w:r>
            <w:r w:rsidR="005F1080">
              <w:rPr>
                <w:rFonts w:ascii="Times New Roman" w:hAnsi="Times New Roman" w:cs="Times New Roman"/>
                <w:iCs/>
              </w:rPr>
              <w:t xml:space="preserve">lasnik </w:t>
            </w:r>
            <w:r w:rsidR="009B1967">
              <w:rPr>
                <w:rFonts w:ascii="Times New Roman" w:hAnsi="Times New Roman" w:cs="Times New Roman"/>
                <w:iCs/>
              </w:rPr>
              <w:t>G</w:t>
            </w:r>
            <w:r w:rsidR="005F1080">
              <w:rPr>
                <w:rFonts w:ascii="Times New Roman" w:hAnsi="Times New Roman" w:cs="Times New Roman"/>
                <w:iCs/>
              </w:rPr>
              <w:t xml:space="preserve">rada </w:t>
            </w:r>
            <w:r w:rsidR="009B1967">
              <w:rPr>
                <w:rFonts w:ascii="Times New Roman" w:hAnsi="Times New Roman" w:cs="Times New Roman"/>
                <w:iCs/>
              </w:rPr>
              <w:t>K</w:t>
            </w:r>
            <w:r w:rsidR="005F1080">
              <w:rPr>
                <w:rFonts w:ascii="Times New Roman" w:hAnsi="Times New Roman" w:cs="Times New Roman"/>
                <w:iCs/>
              </w:rPr>
              <w:t>arlovca</w:t>
            </w:r>
            <w:r w:rsidR="009B1967">
              <w:rPr>
                <w:rFonts w:ascii="Times New Roman" w:hAnsi="Times New Roman" w:cs="Times New Roman"/>
                <w:iCs/>
              </w:rPr>
              <w:t xml:space="preserve"> </w:t>
            </w:r>
            <w:r w:rsidR="00412BEB">
              <w:rPr>
                <w:rFonts w:ascii="Times New Roman" w:hAnsi="Times New Roman" w:cs="Times New Roman"/>
                <w:iCs/>
              </w:rPr>
              <w:t>14</w:t>
            </w:r>
            <w:r w:rsidR="009B1967">
              <w:rPr>
                <w:rFonts w:ascii="Times New Roman" w:hAnsi="Times New Roman" w:cs="Times New Roman"/>
                <w:iCs/>
              </w:rPr>
              <w:t>/24)</w:t>
            </w:r>
            <w:r w:rsidR="00CC1F30">
              <w:rPr>
                <w:rFonts w:ascii="Times New Roman" w:hAnsi="Times New Roman" w:cs="Times New Roman"/>
              </w:rPr>
              <w:t xml:space="preserve"> </w:t>
            </w:r>
            <w:r w:rsidR="003B74D3">
              <w:rPr>
                <w:rFonts w:ascii="Times New Roman" w:hAnsi="Times New Roman" w:cs="Times New Roman"/>
              </w:rPr>
              <w:t xml:space="preserve"> i </w:t>
            </w:r>
            <w:r w:rsidR="00AC73AD">
              <w:rPr>
                <w:rFonts w:ascii="Times New Roman" w:hAnsi="Times New Roman" w:cs="Times New Roman"/>
              </w:rPr>
              <w:t>P</w:t>
            </w:r>
            <w:r w:rsidR="003B74D3">
              <w:rPr>
                <w:rFonts w:ascii="Times New Roman" w:hAnsi="Times New Roman" w:cs="Times New Roman"/>
              </w:rPr>
              <w:t>lan</w:t>
            </w:r>
            <w:r w:rsidR="005F1080">
              <w:rPr>
                <w:rFonts w:ascii="Times New Roman" w:hAnsi="Times New Roman" w:cs="Times New Roman"/>
              </w:rPr>
              <w:t>om</w:t>
            </w:r>
            <w:r w:rsidR="003B74D3">
              <w:rPr>
                <w:rFonts w:ascii="Times New Roman" w:hAnsi="Times New Roman" w:cs="Times New Roman"/>
              </w:rPr>
              <w:t xml:space="preserve"> zaštite od požara za Grad Karlovac</w:t>
            </w:r>
            <w:r w:rsidR="006B1A2E" w:rsidRPr="00DC6D67">
              <w:rPr>
                <w:rFonts w:ascii="Times New Roman" w:hAnsi="Times New Roman" w:cs="Times New Roman"/>
              </w:rPr>
              <w:t>,</w:t>
            </w:r>
            <w:r w:rsidR="005F1080">
              <w:rPr>
                <w:rFonts w:ascii="Times New Roman" w:hAnsi="Times New Roman" w:cs="Times New Roman"/>
                <w:iCs/>
              </w:rPr>
              <w:t xml:space="preserve"> (Glasnik Grada Karlovca </w:t>
            </w:r>
            <w:r w:rsidR="00412BEB">
              <w:rPr>
                <w:rFonts w:ascii="Times New Roman" w:hAnsi="Times New Roman" w:cs="Times New Roman"/>
                <w:iCs/>
              </w:rPr>
              <w:t>14</w:t>
            </w:r>
            <w:r w:rsidR="005F1080">
              <w:rPr>
                <w:rFonts w:ascii="Times New Roman" w:hAnsi="Times New Roman" w:cs="Times New Roman"/>
                <w:iCs/>
              </w:rPr>
              <w:t>/24)</w:t>
            </w:r>
            <w:r w:rsidR="006B1A2E" w:rsidRPr="00DC6D67">
              <w:rPr>
                <w:rFonts w:ascii="Times New Roman" w:hAnsi="Times New Roman" w:cs="Times New Roman"/>
              </w:rPr>
              <w:t xml:space="preserve"> te u</w:t>
            </w:r>
            <w:r w:rsidR="00A15D82" w:rsidRPr="00DC6D67">
              <w:rPr>
                <w:rFonts w:ascii="Times New Roman" w:hAnsi="Times New Roman" w:cs="Times New Roman"/>
              </w:rPr>
              <w:t xml:space="preserve"> </w:t>
            </w:r>
            <w:r w:rsidR="00A814B8" w:rsidRPr="00DC6D67">
              <w:rPr>
                <w:rFonts w:ascii="Times New Roman" w:hAnsi="Times New Roman" w:cs="Times New Roman"/>
              </w:rPr>
              <w:t xml:space="preserve">cilju unapređenja zaštite od požara na području Grada </w:t>
            </w:r>
            <w:r w:rsidR="00694B43" w:rsidRPr="00DC6D67">
              <w:rPr>
                <w:rFonts w:ascii="Times New Roman" w:hAnsi="Times New Roman" w:cs="Times New Roman"/>
              </w:rPr>
              <w:t>Karlovca</w:t>
            </w:r>
            <w:r w:rsidR="00A814B8" w:rsidRPr="00DC6D67">
              <w:rPr>
                <w:rFonts w:ascii="Times New Roman" w:hAnsi="Times New Roman" w:cs="Times New Roman"/>
              </w:rPr>
              <w:t xml:space="preserve">, Gradsko vijeće Grada </w:t>
            </w:r>
            <w:r w:rsidR="00694B43" w:rsidRPr="00DC6D67">
              <w:rPr>
                <w:rFonts w:ascii="Times New Roman" w:hAnsi="Times New Roman" w:cs="Times New Roman"/>
              </w:rPr>
              <w:t>Karlovca</w:t>
            </w:r>
            <w:r w:rsidR="00A814B8" w:rsidRPr="00DC6D67">
              <w:rPr>
                <w:rFonts w:ascii="Times New Roman" w:hAnsi="Times New Roman" w:cs="Times New Roman"/>
              </w:rPr>
              <w:t xml:space="preserve"> dono</w:t>
            </w:r>
            <w:r w:rsidR="00E32491" w:rsidRPr="00DC6D67">
              <w:rPr>
                <w:rFonts w:ascii="Times New Roman" w:hAnsi="Times New Roman" w:cs="Times New Roman"/>
              </w:rPr>
              <w:t xml:space="preserve">si </w:t>
            </w:r>
            <w:r w:rsidR="0013799D">
              <w:rPr>
                <w:rFonts w:ascii="Times New Roman" w:hAnsi="Times New Roman" w:cs="Times New Roman"/>
              </w:rPr>
              <w:t>G</w:t>
            </w:r>
            <w:r w:rsidR="00E32491" w:rsidRPr="00DC6D67">
              <w:rPr>
                <w:rFonts w:ascii="Times New Roman" w:hAnsi="Times New Roman" w:cs="Times New Roman"/>
              </w:rPr>
              <w:t>odišnji</w:t>
            </w:r>
            <w:r w:rsidR="00A814B8" w:rsidRPr="00DC6D67">
              <w:rPr>
                <w:rFonts w:ascii="Times New Roman" w:hAnsi="Times New Roman" w:cs="Times New Roman"/>
              </w:rPr>
              <w:t xml:space="preserve"> </w:t>
            </w:r>
            <w:r w:rsidR="00E32491" w:rsidRPr="00DC6D67">
              <w:rPr>
                <w:rFonts w:ascii="Times New Roman" w:hAnsi="Times New Roman" w:cs="Times New Roman"/>
              </w:rPr>
              <w:t>p</w:t>
            </w:r>
            <w:r w:rsidR="00A814B8" w:rsidRPr="00DC6D67">
              <w:rPr>
                <w:rFonts w:ascii="Times New Roman" w:hAnsi="Times New Roman" w:cs="Times New Roman"/>
              </w:rPr>
              <w:t xml:space="preserve">rovedbeni plan unapređenja zaštite od požara za područje Grada </w:t>
            </w:r>
            <w:r w:rsidR="00694B43" w:rsidRPr="00DC6D67">
              <w:rPr>
                <w:rFonts w:ascii="Times New Roman" w:hAnsi="Times New Roman" w:cs="Times New Roman"/>
              </w:rPr>
              <w:t>Karlovca</w:t>
            </w:r>
            <w:r w:rsidR="00A814B8" w:rsidRPr="00DC6D67">
              <w:rPr>
                <w:rFonts w:ascii="Times New Roman" w:hAnsi="Times New Roman" w:cs="Times New Roman"/>
              </w:rPr>
              <w:t xml:space="preserve"> za 202</w:t>
            </w:r>
            <w:r w:rsidR="00E32491" w:rsidRPr="00DC6D67">
              <w:rPr>
                <w:rFonts w:ascii="Times New Roman" w:hAnsi="Times New Roman" w:cs="Times New Roman"/>
              </w:rPr>
              <w:t>5</w:t>
            </w:r>
            <w:r w:rsidR="00A814B8" w:rsidRPr="00DC6D67">
              <w:rPr>
                <w:rFonts w:ascii="Times New Roman" w:hAnsi="Times New Roman" w:cs="Times New Roman"/>
              </w:rPr>
              <w:t>. godinu (u daljnjem tekstu: Provedbeni plan).</w:t>
            </w:r>
          </w:p>
          <w:p w14:paraId="15E34DCE" w14:textId="041B92FE" w:rsidR="00A814B8" w:rsidRPr="00DC6D67" w:rsidRDefault="00A814B8" w:rsidP="005377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D67">
              <w:rPr>
                <w:rFonts w:ascii="Times New Roman" w:hAnsi="Times New Roman" w:cs="Times New Roman"/>
                <w:b/>
                <w:bCs/>
              </w:rPr>
              <w:t>II.</w:t>
            </w:r>
          </w:p>
          <w:p w14:paraId="652AABF7" w14:textId="47B7E8C4" w:rsidR="001653DD" w:rsidRPr="00DC6D67" w:rsidRDefault="00A814B8" w:rsidP="00537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6D67">
              <w:rPr>
                <w:rFonts w:ascii="Times New Roman" w:hAnsi="Times New Roman" w:cs="Times New Roman"/>
              </w:rPr>
              <w:t xml:space="preserve">U cilju unapređenja zaštite od požara na području Grada </w:t>
            </w:r>
            <w:r w:rsidR="00694B43" w:rsidRPr="00DC6D67">
              <w:rPr>
                <w:rFonts w:ascii="Times New Roman" w:hAnsi="Times New Roman" w:cs="Times New Roman"/>
              </w:rPr>
              <w:t>Karlovca</w:t>
            </w:r>
            <w:r w:rsidRPr="00DC6D67">
              <w:rPr>
                <w:rFonts w:ascii="Times New Roman" w:hAnsi="Times New Roman" w:cs="Times New Roman"/>
              </w:rPr>
              <w:t xml:space="preserve"> potrebno je u 202</w:t>
            </w:r>
            <w:r w:rsidR="005C70FF" w:rsidRPr="00DC6D67">
              <w:rPr>
                <w:rFonts w:ascii="Times New Roman" w:hAnsi="Times New Roman" w:cs="Times New Roman"/>
              </w:rPr>
              <w:t>5</w:t>
            </w:r>
            <w:r w:rsidRPr="00DC6D67">
              <w:rPr>
                <w:rFonts w:ascii="Times New Roman" w:hAnsi="Times New Roman" w:cs="Times New Roman"/>
              </w:rPr>
              <w:t xml:space="preserve">. godini provesti </w:t>
            </w:r>
          </w:p>
          <w:p w14:paraId="0889D88A" w14:textId="7365F821" w:rsidR="00005BDC" w:rsidRPr="00DC6D67" w:rsidRDefault="00A814B8" w:rsidP="00537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C6D67">
              <w:rPr>
                <w:rFonts w:ascii="Times New Roman" w:hAnsi="Times New Roman" w:cs="Times New Roman"/>
              </w:rPr>
              <w:t>sljedeće organizacijske, tehničke i urbanističke mjere</w:t>
            </w:r>
            <w:r w:rsidR="007F5F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" w:type="dxa"/>
          </w:tcPr>
          <w:p w14:paraId="4B581DE0" w14:textId="77777777" w:rsidR="00005BDC" w:rsidRPr="00DC6D67" w:rsidRDefault="00005BDC" w:rsidP="005377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" w:type="dxa"/>
            <w:vAlign w:val="center"/>
          </w:tcPr>
          <w:p w14:paraId="2B44E560" w14:textId="6F8B3AB5" w:rsidR="00005BDC" w:rsidRPr="00DC6D67" w:rsidRDefault="00005BDC" w:rsidP="005377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" w:type="dxa"/>
            <w:vMerge/>
            <w:vAlign w:val="center"/>
          </w:tcPr>
          <w:p w14:paraId="0D20530B" w14:textId="77777777" w:rsidR="00005BDC" w:rsidRPr="00DC6D67" w:rsidRDefault="00005BDC" w:rsidP="005377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4D80" w:rsidRPr="00DC6D67" w14:paraId="785A3820" w14:textId="77777777" w:rsidTr="001545C4">
        <w:trPr>
          <w:trHeight w:val="97"/>
        </w:trPr>
        <w:tc>
          <w:tcPr>
            <w:tcW w:w="9763" w:type="dxa"/>
            <w:vAlign w:val="center"/>
          </w:tcPr>
          <w:p w14:paraId="29E88B7C" w14:textId="09D8CFCB" w:rsidR="00005BDC" w:rsidRPr="00DC6D67" w:rsidRDefault="00005BDC" w:rsidP="005377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" w:type="dxa"/>
            <w:vAlign w:val="center"/>
          </w:tcPr>
          <w:p w14:paraId="593BCFFD" w14:textId="0C46E87A" w:rsidR="00005BDC" w:rsidRPr="00DC6D67" w:rsidRDefault="00005BDC" w:rsidP="005377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" w:type="dxa"/>
          </w:tcPr>
          <w:p w14:paraId="380CAC69" w14:textId="77777777" w:rsidR="00005BDC" w:rsidRPr="00DC6D67" w:rsidRDefault="00005BDC" w:rsidP="005377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" w:type="dxa"/>
            <w:vAlign w:val="center"/>
          </w:tcPr>
          <w:p w14:paraId="66A702BC" w14:textId="0E7EF86A" w:rsidR="00005BDC" w:rsidRPr="00DC6D67" w:rsidRDefault="00005BDC" w:rsidP="005377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8" w:type="dxa"/>
            <w:vMerge/>
            <w:vAlign w:val="center"/>
          </w:tcPr>
          <w:p w14:paraId="3020E0BB" w14:textId="77777777" w:rsidR="00005BDC" w:rsidRPr="00DC6D67" w:rsidRDefault="00005BDC" w:rsidP="0053773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E0BAF71" w14:textId="66F946D5" w:rsidR="00C37C34" w:rsidRPr="00DC6D67" w:rsidRDefault="006A51C4" w:rsidP="006A51C4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C6D67">
        <w:rPr>
          <w:b/>
          <w:bCs/>
          <w:color w:val="auto"/>
          <w:sz w:val="22"/>
          <w:szCs w:val="22"/>
        </w:rPr>
        <w:t xml:space="preserve">1. </w:t>
      </w:r>
      <w:r w:rsidR="00C37C34" w:rsidRPr="00DC6D67">
        <w:rPr>
          <w:b/>
          <w:bCs/>
          <w:color w:val="auto"/>
          <w:sz w:val="22"/>
          <w:szCs w:val="22"/>
        </w:rPr>
        <w:t>ORGANIZACIJSKE MJERE</w:t>
      </w:r>
    </w:p>
    <w:p w14:paraId="185EEA40" w14:textId="77777777" w:rsidR="006A51C4" w:rsidRPr="00DC6D67" w:rsidRDefault="006A51C4" w:rsidP="00537735">
      <w:pPr>
        <w:pStyle w:val="Default"/>
        <w:spacing w:line="276" w:lineRule="auto"/>
        <w:jc w:val="both"/>
        <w:rPr>
          <w:b/>
          <w:bCs/>
          <w:color w:val="FF0000"/>
          <w:sz w:val="22"/>
          <w:szCs w:val="22"/>
        </w:rPr>
      </w:pPr>
    </w:p>
    <w:p w14:paraId="6BC26839" w14:textId="13E02101" w:rsidR="00C24DF1" w:rsidRPr="00DC6D67" w:rsidRDefault="00C24DF1" w:rsidP="0053773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C6D67">
        <w:rPr>
          <w:b/>
          <w:bCs/>
          <w:color w:val="auto"/>
          <w:sz w:val="22"/>
          <w:szCs w:val="22"/>
        </w:rPr>
        <w:t>Vatrogasne postrojbe</w:t>
      </w:r>
    </w:p>
    <w:p w14:paraId="67DC4EFA" w14:textId="77777777" w:rsidR="00C37C34" w:rsidRPr="00DC6D67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49F4BDE" w14:textId="7090D65B" w:rsidR="00C42336" w:rsidRPr="00DC6D67" w:rsidRDefault="00C42336" w:rsidP="0053773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DC6D67">
        <w:rPr>
          <w:rFonts w:ascii="Times New Roman" w:hAnsi="Times New Roman" w:cs="Times New Roman"/>
        </w:rPr>
        <w:t xml:space="preserve">           </w:t>
      </w:r>
      <w:r w:rsidR="00C37C34" w:rsidRPr="00DC6D67">
        <w:rPr>
          <w:rFonts w:ascii="Times New Roman" w:hAnsi="Times New Roman" w:cs="Times New Roman"/>
        </w:rPr>
        <w:t xml:space="preserve">a) Sukladno izračunu o potrebnom broju vatrogasaca iz </w:t>
      </w:r>
      <w:r w:rsidR="006663B7" w:rsidRPr="00DC6D67">
        <w:rPr>
          <w:rFonts w:ascii="Times New Roman" w:hAnsi="Times New Roman" w:cs="Times New Roman"/>
        </w:rPr>
        <w:t xml:space="preserve">važeće </w:t>
      </w:r>
      <w:r w:rsidR="00C37C34" w:rsidRPr="00DC6D67">
        <w:rPr>
          <w:rFonts w:ascii="Times New Roman" w:hAnsi="Times New Roman" w:cs="Times New Roman"/>
        </w:rPr>
        <w:t>Procjene ugroženosti od</w:t>
      </w:r>
      <w:r w:rsidR="00293F98" w:rsidRPr="00DC6D67">
        <w:rPr>
          <w:rFonts w:ascii="Times New Roman" w:hAnsi="Times New Roman" w:cs="Times New Roman"/>
        </w:rPr>
        <w:t xml:space="preserve"> </w:t>
      </w:r>
      <w:r w:rsidR="00C37C34" w:rsidRPr="00DC6D67">
        <w:rPr>
          <w:rFonts w:ascii="Times New Roman" w:hAnsi="Times New Roman" w:cs="Times New Roman"/>
        </w:rPr>
        <w:t xml:space="preserve">požara za područje </w:t>
      </w:r>
      <w:r w:rsidR="008A14E4" w:rsidRPr="00DC6D67">
        <w:rPr>
          <w:rFonts w:ascii="Times New Roman" w:hAnsi="Times New Roman" w:cs="Times New Roman"/>
        </w:rPr>
        <w:t>G</w:t>
      </w:r>
      <w:r w:rsidR="00C37C34" w:rsidRPr="00DC6D67">
        <w:rPr>
          <w:rFonts w:ascii="Times New Roman" w:hAnsi="Times New Roman" w:cs="Times New Roman"/>
        </w:rPr>
        <w:t>rada Karlovca</w:t>
      </w:r>
      <w:r w:rsidR="00077CF3" w:rsidRPr="00DC6D67">
        <w:rPr>
          <w:rFonts w:ascii="Times New Roman" w:hAnsi="Times New Roman" w:cs="Times New Roman"/>
        </w:rPr>
        <w:t xml:space="preserve"> i </w:t>
      </w:r>
      <w:r w:rsidR="003C08A7">
        <w:rPr>
          <w:rFonts w:ascii="Times New Roman" w:hAnsi="Times New Roman" w:cs="Times New Roman"/>
        </w:rPr>
        <w:t xml:space="preserve">važećeg </w:t>
      </w:r>
      <w:r w:rsidR="00077CF3" w:rsidRPr="00DC6D67">
        <w:rPr>
          <w:rFonts w:ascii="Times New Roman" w:hAnsi="Times New Roman" w:cs="Times New Roman"/>
        </w:rPr>
        <w:t xml:space="preserve">Plana zaštite </w:t>
      </w:r>
      <w:r w:rsidR="002600CE" w:rsidRPr="00DC6D67">
        <w:rPr>
          <w:rFonts w:ascii="Times New Roman" w:hAnsi="Times New Roman" w:cs="Times New Roman"/>
        </w:rPr>
        <w:t>od požara Grada Karlovca,</w:t>
      </w:r>
      <w:r w:rsidR="00C37C34" w:rsidRPr="00DC6D67">
        <w:rPr>
          <w:rFonts w:ascii="Times New Roman" w:hAnsi="Times New Roman" w:cs="Times New Roman"/>
        </w:rPr>
        <w:t xml:space="preserve"> potrebno je </w:t>
      </w:r>
      <w:r w:rsidR="00C515A2" w:rsidRPr="00DC6D67">
        <w:rPr>
          <w:rFonts w:ascii="Times New Roman" w:hAnsi="Times New Roman" w:cs="Times New Roman"/>
        </w:rPr>
        <w:t>voditi brigu</w:t>
      </w:r>
      <w:r w:rsidR="00C37C34" w:rsidRPr="00DC6D67">
        <w:rPr>
          <w:rFonts w:ascii="Times New Roman" w:hAnsi="Times New Roman" w:cs="Times New Roman"/>
        </w:rPr>
        <w:t xml:space="preserve"> o</w:t>
      </w:r>
      <w:r w:rsidR="00C37C34" w:rsidRPr="00DC6D67">
        <w:rPr>
          <w:rFonts w:ascii="Times New Roman" w:hAnsi="Times New Roman" w:cs="Times New Roman"/>
          <w:b/>
        </w:rPr>
        <w:t xml:space="preserve"> </w:t>
      </w:r>
      <w:r w:rsidR="00C37C34" w:rsidRPr="00DC6D67">
        <w:rPr>
          <w:rFonts w:ascii="Times New Roman" w:hAnsi="Times New Roman" w:cs="Times New Roman"/>
        </w:rPr>
        <w:t>organiziranosti</w:t>
      </w:r>
      <w:r w:rsidR="00C37C34" w:rsidRPr="00DC6D67">
        <w:rPr>
          <w:rFonts w:ascii="Times New Roman" w:hAnsi="Times New Roman" w:cs="Times New Roman"/>
          <w:b/>
        </w:rPr>
        <w:t xml:space="preserve"> </w:t>
      </w:r>
      <w:r w:rsidR="00C37C34" w:rsidRPr="00DC6D67">
        <w:rPr>
          <w:rFonts w:ascii="Times New Roman" w:hAnsi="Times New Roman" w:cs="Times New Roman"/>
        </w:rPr>
        <w:t xml:space="preserve">utvrđenog broja vatrogasnih postrojbi, </w:t>
      </w:r>
      <w:r w:rsidRPr="00DC6D67">
        <w:rPr>
          <w:rFonts w:ascii="Times New Roman" w:hAnsi="Times New Roman" w:cs="Times New Roman"/>
        </w:rPr>
        <w:t>ovisno o području obuhvaćenog požarom (otvoreni prostor, požar čvrstog objekta, požar stambenog objekta). Za obavljanje aktivne vatrogasne djelatnosti</w:t>
      </w:r>
      <w:r w:rsidR="00786293" w:rsidRPr="00DC6D67">
        <w:rPr>
          <w:rFonts w:ascii="Times New Roman" w:hAnsi="Times New Roman" w:cs="Times New Roman"/>
        </w:rPr>
        <w:t xml:space="preserve"> na području Grada Karlovca </w:t>
      </w:r>
      <w:r w:rsidR="001058F9" w:rsidRPr="00DC6D67">
        <w:rPr>
          <w:rFonts w:ascii="Times New Roman" w:hAnsi="Times New Roman" w:cs="Times New Roman"/>
        </w:rPr>
        <w:t>djeluje</w:t>
      </w:r>
      <w:r w:rsidR="004A17D6" w:rsidRPr="00DC6D67">
        <w:rPr>
          <w:rFonts w:ascii="Times New Roman" w:hAnsi="Times New Roman" w:cs="Times New Roman"/>
        </w:rPr>
        <w:t xml:space="preserve"> </w:t>
      </w:r>
      <w:r w:rsidR="00995EE0" w:rsidRPr="00DC6D67">
        <w:rPr>
          <w:rFonts w:ascii="Times New Roman" w:hAnsi="Times New Roman" w:cs="Times New Roman"/>
        </w:rPr>
        <w:t xml:space="preserve">1 </w:t>
      </w:r>
      <w:r w:rsidR="00441ABB" w:rsidRPr="00DC6D67">
        <w:rPr>
          <w:rFonts w:ascii="Times New Roman" w:hAnsi="Times New Roman" w:cs="Times New Roman"/>
        </w:rPr>
        <w:t>profesionaln</w:t>
      </w:r>
      <w:r w:rsidR="001058F9" w:rsidRPr="00DC6D67">
        <w:rPr>
          <w:rFonts w:ascii="Times New Roman" w:hAnsi="Times New Roman" w:cs="Times New Roman"/>
        </w:rPr>
        <w:t>a</w:t>
      </w:r>
      <w:r w:rsidR="00441ABB" w:rsidRPr="00DC6D67">
        <w:rPr>
          <w:rFonts w:ascii="Times New Roman" w:hAnsi="Times New Roman" w:cs="Times New Roman"/>
        </w:rPr>
        <w:t xml:space="preserve"> vatrogasn</w:t>
      </w:r>
      <w:r w:rsidR="001058F9" w:rsidRPr="00DC6D67">
        <w:rPr>
          <w:rFonts w:ascii="Times New Roman" w:hAnsi="Times New Roman" w:cs="Times New Roman"/>
        </w:rPr>
        <w:t>a</w:t>
      </w:r>
      <w:r w:rsidR="00441ABB" w:rsidRPr="00DC6D67">
        <w:rPr>
          <w:rFonts w:ascii="Times New Roman" w:hAnsi="Times New Roman" w:cs="Times New Roman"/>
        </w:rPr>
        <w:t xml:space="preserve"> postrojb</w:t>
      </w:r>
      <w:r w:rsidR="001058F9" w:rsidRPr="00DC6D67">
        <w:rPr>
          <w:rFonts w:ascii="Times New Roman" w:hAnsi="Times New Roman" w:cs="Times New Roman"/>
        </w:rPr>
        <w:t>a</w:t>
      </w:r>
      <w:r w:rsidR="00441ABB" w:rsidRPr="00DC6D67">
        <w:rPr>
          <w:rFonts w:ascii="Times New Roman" w:hAnsi="Times New Roman" w:cs="Times New Roman"/>
        </w:rPr>
        <w:t xml:space="preserve"> i </w:t>
      </w:r>
      <w:r w:rsidR="00DC3532" w:rsidRPr="00DC6D67">
        <w:rPr>
          <w:rFonts w:ascii="Times New Roman" w:hAnsi="Times New Roman" w:cs="Times New Roman"/>
        </w:rPr>
        <w:t>2</w:t>
      </w:r>
      <w:r w:rsidRPr="00DC6D67">
        <w:rPr>
          <w:rFonts w:ascii="Times New Roman" w:hAnsi="Times New Roman" w:cs="Times New Roman"/>
        </w:rPr>
        <w:t>5 dobrovoljn</w:t>
      </w:r>
      <w:r w:rsidR="001058F9" w:rsidRPr="00DC6D67">
        <w:rPr>
          <w:rFonts w:ascii="Times New Roman" w:hAnsi="Times New Roman" w:cs="Times New Roman"/>
        </w:rPr>
        <w:t>ih</w:t>
      </w:r>
      <w:r w:rsidRPr="00DC6D67">
        <w:rPr>
          <w:rFonts w:ascii="Times New Roman" w:hAnsi="Times New Roman" w:cs="Times New Roman"/>
        </w:rPr>
        <w:t xml:space="preserve"> vatrogas</w:t>
      </w:r>
      <w:r w:rsidR="00DC3532" w:rsidRPr="00DC6D67">
        <w:rPr>
          <w:rFonts w:ascii="Times New Roman" w:hAnsi="Times New Roman" w:cs="Times New Roman"/>
        </w:rPr>
        <w:t>n</w:t>
      </w:r>
      <w:r w:rsidR="001058F9" w:rsidRPr="00DC6D67">
        <w:rPr>
          <w:rFonts w:ascii="Times New Roman" w:hAnsi="Times New Roman" w:cs="Times New Roman"/>
        </w:rPr>
        <w:t>ih</w:t>
      </w:r>
      <w:r w:rsidR="00DC3532" w:rsidRPr="00DC6D67">
        <w:rPr>
          <w:rFonts w:ascii="Times New Roman" w:hAnsi="Times New Roman" w:cs="Times New Roman"/>
        </w:rPr>
        <w:t xml:space="preserve"> društ</w:t>
      </w:r>
      <w:r w:rsidR="001058F9" w:rsidRPr="00DC6D67">
        <w:rPr>
          <w:rFonts w:ascii="Times New Roman" w:hAnsi="Times New Roman" w:cs="Times New Roman"/>
        </w:rPr>
        <w:t>a</w:t>
      </w:r>
      <w:r w:rsidR="00DC3532" w:rsidRPr="00DC6D67">
        <w:rPr>
          <w:rFonts w:ascii="Times New Roman" w:hAnsi="Times New Roman" w:cs="Times New Roman"/>
        </w:rPr>
        <w:t>va</w:t>
      </w:r>
      <w:r w:rsidR="004A17D6" w:rsidRPr="00DC6D67">
        <w:rPr>
          <w:rFonts w:ascii="Times New Roman" w:hAnsi="Times New Roman" w:cs="Times New Roman"/>
        </w:rPr>
        <w:t>.</w:t>
      </w:r>
    </w:p>
    <w:p w14:paraId="5B5D4AB7" w14:textId="2E2E4C7B" w:rsidR="00C37C34" w:rsidRPr="00DC6D67" w:rsidRDefault="00C37C34" w:rsidP="00537735">
      <w:pPr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16E9FF00" w14:textId="10A3B42E" w:rsidR="008A14E4" w:rsidRPr="00DC6D67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F480E">
        <w:rPr>
          <w:color w:val="auto"/>
          <w:sz w:val="22"/>
          <w:szCs w:val="22"/>
          <w:u w:val="single"/>
        </w:rPr>
        <w:t>Izvršitelj zadatka:</w:t>
      </w:r>
      <w:r w:rsidRPr="00DC6D67">
        <w:rPr>
          <w:color w:val="auto"/>
          <w:sz w:val="22"/>
          <w:szCs w:val="22"/>
        </w:rPr>
        <w:t xml:space="preserve"> Grad Karlovac, </w:t>
      </w:r>
      <w:r w:rsidR="008A14E4" w:rsidRPr="00DC6D67">
        <w:rPr>
          <w:color w:val="auto"/>
          <w:sz w:val="22"/>
          <w:szCs w:val="22"/>
        </w:rPr>
        <w:t xml:space="preserve">Vatrogasna zajednica </w:t>
      </w:r>
      <w:r w:rsidR="006D2454" w:rsidRPr="00DC6D67">
        <w:rPr>
          <w:color w:val="auto"/>
          <w:sz w:val="22"/>
          <w:szCs w:val="22"/>
        </w:rPr>
        <w:t>G</w:t>
      </w:r>
      <w:r w:rsidR="008A14E4" w:rsidRPr="00DC6D67">
        <w:rPr>
          <w:color w:val="auto"/>
          <w:sz w:val="22"/>
          <w:szCs w:val="22"/>
        </w:rPr>
        <w:t>rada</w:t>
      </w:r>
      <w:r w:rsidR="006D2454" w:rsidRPr="00DC6D67">
        <w:rPr>
          <w:color w:val="auto"/>
          <w:sz w:val="22"/>
          <w:szCs w:val="22"/>
        </w:rPr>
        <w:t xml:space="preserve"> Karlovca</w:t>
      </w:r>
      <w:r w:rsidR="00920783" w:rsidRPr="00DC6D67">
        <w:rPr>
          <w:color w:val="auto"/>
          <w:sz w:val="22"/>
          <w:szCs w:val="22"/>
        </w:rPr>
        <w:t>, Javna vatrogasna postrojba Grada Karlovca</w:t>
      </w:r>
    </w:p>
    <w:p w14:paraId="53266FB2" w14:textId="77777777" w:rsidR="00A85AC8" w:rsidRPr="00DC6D67" w:rsidRDefault="00A85AC8" w:rsidP="00537735">
      <w:pPr>
        <w:spacing w:after="0"/>
        <w:ind w:firstLine="709"/>
        <w:jc w:val="both"/>
        <w:rPr>
          <w:rFonts w:ascii="Times New Roman" w:hAnsi="Times New Roman" w:cs="Times New Roman"/>
          <w:color w:val="FF0000"/>
        </w:rPr>
      </w:pPr>
    </w:p>
    <w:p w14:paraId="6C5F0B88" w14:textId="429A518B" w:rsidR="00087279" w:rsidRPr="00DC6D67" w:rsidRDefault="00C37C34" w:rsidP="005377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b) Sukladno izračunu o potrebnom broju vatrogasaca iz </w:t>
      </w:r>
      <w:r w:rsidR="00563BBD">
        <w:rPr>
          <w:rFonts w:ascii="Times New Roman" w:hAnsi="Times New Roman" w:cs="Times New Roman"/>
        </w:rPr>
        <w:t xml:space="preserve">važeće </w:t>
      </w:r>
      <w:r w:rsidRPr="00DC6D67">
        <w:rPr>
          <w:rFonts w:ascii="Times New Roman" w:hAnsi="Times New Roman" w:cs="Times New Roman"/>
        </w:rPr>
        <w:t xml:space="preserve">Procjene ugroženosti od požara Grada Karlovca i </w:t>
      </w:r>
      <w:r w:rsidR="00563BBD">
        <w:rPr>
          <w:rFonts w:ascii="Times New Roman" w:hAnsi="Times New Roman" w:cs="Times New Roman"/>
        </w:rPr>
        <w:t xml:space="preserve">važećeg </w:t>
      </w:r>
      <w:r w:rsidRPr="00DC6D67">
        <w:rPr>
          <w:rFonts w:ascii="Times New Roman" w:hAnsi="Times New Roman" w:cs="Times New Roman"/>
        </w:rPr>
        <w:t>Plan</w:t>
      </w:r>
      <w:r w:rsidR="00563BBD">
        <w:rPr>
          <w:rFonts w:ascii="Times New Roman" w:hAnsi="Times New Roman" w:cs="Times New Roman"/>
        </w:rPr>
        <w:t>a</w:t>
      </w:r>
      <w:r w:rsidRPr="00DC6D67">
        <w:rPr>
          <w:rFonts w:ascii="Times New Roman" w:hAnsi="Times New Roman" w:cs="Times New Roman"/>
        </w:rPr>
        <w:t xml:space="preserve"> zaštite od požara</w:t>
      </w:r>
      <w:r w:rsidR="00CB1DAA" w:rsidRPr="00DC6D67">
        <w:rPr>
          <w:rFonts w:ascii="Times New Roman" w:hAnsi="Times New Roman" w:cs="Times New Roman"/>
        </w:rPr>
        <w:t xml:space="preserve"> </w:t>
      </w:r>
      <w:r w:rsidRPr="00DC6D67">
        <w:rPr>
          <w:rFonts w:ascii="Times New Roman" w:hAnsi="Times New Roman" w:cs="Times New Roman"/>
        </w:rPr>
        <w:t xml:space="preserve"> Grada Karlovca duž</w:t>
      </w:r>
      <w:r w:rsidR="00DD0B05" w:rsidRPr="00DC6D67">
        <w:rPr>
          <w:rFonts w:ascii="Times New Roman" w:hAnsi="Times New Roman" w:cs="Times New Roman"/>
        </w:rPr>
        <w:t>no je</w:t>
      </w:r>
      <w:r w:rsidRPr="00DC6D67">
        <w:rPr>
          <w:rFonts w:ascii="Times New Roman" w:hAnsi="Times New Roman" w:cs="Times New Roman"/>
        </w:rPr>
        <w:t xml:space="preserve"> osigurati potreban broj operativnih vatrogasaca.</w:t>
      </w:r>
      <w:bookmarkStart w:id="0" w:name="_Hlk21687016"/>
    </w:p>
    <w:p w14:paraId="00DF640B" w14:textId="77777777" w:rsidR="00FF0022" w:rsidRPr="00DC6D67" w:rsidRDefault="00FF0022" w:rsidP="00537735">
      <w:pPr>
        <w:spacing w:after="0"/>
        <w:ind w:firstLine="709"/>
        <w:jc w:val="both"/>
        <w:rPr>
          <w:rFonts w:ascii="Times New Roman" w:hAnsi="Times New Roman" w:cs="Times New Roman"/>
          <w:color w:val="FF0000"/>
        </w:rPr>
      </w:pPr>
    </w:p>
    <w:p w14:paraId="37769B58" w14:textId="51DB4032" w:rsidR="008A14E4" w:rsidRPr="00DC6D67" w:rsidRDefault="00C37C34" w:rsidP="00537735">
      <w:pPr>
        <w:spacing w:after="0"/>
        <w:jc w:val="both"/>
        <w:rPr>
          <w:rFonts w:ascii="Times New Roman" w:hAnsi="Times New Roman" w:cs="Times New Roman"/>
        </w:rPr>
      </w:pPr>
      <w:r w:rsidRPr="007F480E">
        <w:rPr>
          <w:rFonts w:ascii="Times New Roman" w:hAnsi="Times New Roman" w:cs="Times New Roman"/>
          <w:u w:val="single"/>
        </w:rPr>
        <w:t>Izvršitelj zadatka:</w:t>
      </w:r>
      <w:r w:rsidRPr="00DC6D67">
        <w:rPr>
          <w:rFonts w:ascii="Times New Roman" w:hAnsi="Times New Roman" w:cs="Times New Roman"/>
        </w:rPr>
        <w:t xml:space="preserve"> Grad Karlovac, </w:t>
      </w:r>
      <w:r w:rsidR="005B217A" w:rsidRPr="00DC6D67">
        <w:rPr>
          <w:rFonts w:ascii="Times New Roman" w:hAnsi="Times New Roman" w:cs="Times New Roman"/>
        </w:rPr>
        <w:t xml:space="preserve">Vatrogasna zajednica Grada Karlovca, </w:t>
      </w:r>
      <w:r w:rsidRPr="00DC6D67">
        <w:rPr>
          <w:rFonts w:ascii="Times New Roman" w:hAnsi="Times New Roman" w:cs="Times New Roman"/>
        </w:rPr>
        <w:t>Javna vatrogasna postrojba</w:t>
      </w:r>
      <w:r w:rsidR="00C927DE" w:rsidRPr="00DC6D67">
        <w:rPr>
          <w:rFonts w:ascii="Times New Roman" w:hAnsi="Times New Roman" w:cs="Times New Roman"/>
        </w:rPr>
        <w:t xml:space="preserve"> Grada Karlovca</w:t>
      </w:r>
      <w:r w:rsidRPr="00DC6D67">
        <w:rPr>
          <w:rFonts w:ascii="Times New Roman" w:hAnsi="Times New Roman" w:cs="Times New Roman"/>
        </w:rPr>
        <w:t>,</w:t>
      </w:r>
      <w:r w:rsidR="008A14E4" w:rsidRPr="00DC6D67">
        <w:rPr>
          <w:rFonts w:ascii="Times New Roman" w:hAnsi="Times New Roman" w:cs="Times New Roman"/>
        </w:rPr>
        <w:t xml:space="preserve"> </w:t>
      </w:r>
      <w:r w:rsidR="005B217A" w:rsidRPr="00DC6D67">
        <w:rPr>
          <w:rFonts w:ascii="Times New Roman" w:hAnsi="Times New Roman" w:cs="Times New Roman"/>
        </w:rPr>
        <w:t>Dobrovoljna vatrogasna društva</w:t>
      </w:r>
    </w:p>
    <w:p w14:paraId="631792F3" w14:textId="77777777" w:rsidR="008A14E4" w:rsidRPr="00DC6D67" w:rsidRDefault="008A14E4" w:rsidP="00537735">
      <w:pPr>
        <w:spacing w:after="0"/>
        <w:ind w:firstLine="706"/>
        <w:jc w:val="both"/>
        <w:rPr>
          <w:rFonts w:ascii="Times New Roman" w:hAnsi="Times New Roman" w:cs="Times New Roman"/>
          <w:i/>
          <w:iCs/>
          <w:color w:val="FF0000"/>
        </w:rPr>
      </w:pPr>
    </w:p>
    <w:bookmarkEnd w:id="0"/>
    <w:p w14:paraId="4CD66E8E" w14:textId="150DA42F" w:rsidR="005C0B66" w:rsidRPr="00DC6D67" w:rsidRDefault="00C37C34" w:rsidP="00537735">
      <w:pPr>
        <w:spacing w:after="0"/>
        <w:ind w:hanging="288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  <w:color w:val="FF0000"/>
        </w:rPr>
        <w:lastRenderedPageBreak/>
        <w:t xml:space="preserve">                </w:t>
      </w:r>
      <w:r w:rsidRPr="00DC6D67">
        <w:rPr>
          <w:rFonts w:ascii="Times New Roman" w:hAnsi="Times New Roman" w:cs="Times New Roman"/>
        </w:rPr>
        <w:t xml:space="preserve">c) </w:t>
      </w:r>
      <w:r w:rsidR="00087279" w:rsidRPr="00DC6D67">
        <w:rPr>
          <w:rFonts w:ascii="Times New Roman" w:hAnsi="Times New Roman" w:cs="Times New Roman"/>
        </w:rPr>
        <w:t xml:space="preserve"> </w:t>
      </w:r>
      <w:r w:rsidRPr="00DC6D67">
        <w:rPr>
          <w:rFonts w:ascii="Times New Roman" w:hAnsi="Times New Roman" w:cs="Times New Roman"/>
        </w:rPr>
        <w:t xml:space="preserve">Izvršiti stručni nadzor nad stanjem opremljenosti i osposobljenosti </w:t>
      </w:r>
      <w:r w:rsidR="008B6068" w:rsidRPr="00DC6D67">
        <w:rPr>
          <w:rFonts w:ascii="Times New Roman" w:hAnsi="Times New Roman" w:cs="Times New Roman"/>
        </w:rPr>
        <w:t xml:space="preserve">vatrogasnih </w:t>
      </w:r>
      <w:r w:rsidRPr="00DC6D67">
        <w:rPr>
          <w:rFonts w:ascii="Times New Roman" w:hAnsi="Times New Roman" w:cs="Times New Roman"/>
        </w:rPr>
        <w:t>postrojbi s područja Grada Karlovca te voditi brigu o njihovom kontinuiranom osposobljavanju.</w:t>
      </w:r>
      <w:bookmarkStart w:id="1" w:name="_Hlk21688903"/>
    </w:p>
    <w:p w14:paraId="47605CAB" w14:textId="77777777" w:rsidR="00FF0022" w:rsidRPr="00DC6D67" w:rsidRDefault="00FF0022" w:rsidP="00537735">
      <w:pPr>
        <w:spacing w:after="0"/>
        <w:ind w:hanging="288"/>
        <w:jc w:val="both"/>
        <w:rPr>
          <w:rFonts w:ascii="Times New Roman" w:hAnsi="Times New Roman" w:cs="Times New Roman"/>
          <w:color w:val="FF0000"/>
        </w:rPr>
      </w:pPr>
    </w:p>
    <w:p w14:paraId="6A608BFD" w14:textId="36C9CCA7" w:rsidR="005C0B66" w:rsidRPr="00DC6D67" w:rsidRDefault="00C37C34" w:rsidP="00537735">
      <w:pPr>
        <w:spacing w:after="0"/>
        <w:jc w:val="both"/>
        <w:rPr>
          <w:rFonts w:ascii="Times New Roman" w:hAnsi="Times New Roman" w:cs="Times New Roman"/>
        </w:rPr>
      </w:pPr>
      <w:r w:rsidRPr="007F480E">
        <w:rPr>
          <w:rFonts w:ascii="Times New Roman" w:hAnsi="Times New Roman" w:cs="Times New Roman"/>
          <w:u w:val="single"/>
        </w:rPr>
        <w:t>Izvršitelj zadatka:</w:t>
      </w:r>
      <w:r w:rsidRPr="00DC6D67">
        <w:rPr>
          <w:rFonts w:ascii="Times New Roman" w:hAnsi="Times New Roman" w:cs="Times New Roman"/>
        </w:rPr>
        <w:t xml:space="preserve"> Javna vatrogasna postrojba </w:t>
      </w:r>
      <w:r w:rsidR="00962E10" w:rsidRPr="00DC6D67">
        <w:rPr>
          <w:rFonts w:ascii="Times New Roman" w:hAnsi="Times New Roman" w:cs="Times New Roman"/>
        </w:rPr>
        <w:t>G</w:t>
      </w:r>
      <w:r w:rsidRPr="00DC6D67">
        <w:rPr>
          <w:rFonts w:ascii="Times New Roman" w:hAnsi="Times New Roman" w:cs="Times New Roman"/>
        </w:rPr>
        <w:t xml:space="preserve">rada Karlovca, </w:t>
      </w:r>
      <w:r w:rsidR="008A14E4" w:rsidRPr="00DC6D67">
        <w:rPr>
          <w:rFonts w:ascii="Times New Roman" w:hAnsi="Times New Roman" w:cs="Times New Roman"/>
        </w:rPr>
        <w:t xml:space="preserve">Vatrogasna zajednica </w:t>
      </w:r>
      <w:r w:rsidR="00521391" w:rsidRPr="00DC6D67">
        <w:rPr>
          <w:rFonts w:ascii="Times New Roman" w:hAnsi="Times New Roman" w:cs="Times New Roman"/>
        </w:rPr>
        <w:t>G</w:t>
      </w:r>
      <w:r w:rsidR="008A14E4" w:rsidRPr="00DC6D67">
        <w:rPr>
          <w:rFonts w:ascii="Times New Roman" w:hAnsi="Times New Roman" w:cs="Times New Roman"/>
        </w:rPr>
        <w:t>rada</w:t>
      </w:r>
      <w:r w:rsidR="00521391" w:rsidRPr="00DC6D67">
        <w:rPr>
          <w:rFonts w:ascii="Times New Roman" w:hAnsi="Times New Roman" w:cs="Times New Roman"/>
        </w:rPr>
        <w:t xml:space="preserve"> Karlovca</w:t>
      </w:r>
      <w:r w:rsidR="002E5E46" w:rsidRPr="00DC6D67">
        <w:rPr>
          <w:rFonts w:ascii="Times New Roman" w:hAnsi="Times New Roman" w:cs="Times New Roman"/>
        </w:rPr>
        <w:t>.</w:t>
      </w:r>
    </w:p>
    <w:bookmarkEnd w:id="1"/>
    <w:p w14:paraId="3117BA04" w14:textId="77777777" w:rsidR="006B1A2E" w:rsidRPr="00DC6D67" w:rsidRDefault="006B1A2E" w:rsidP="005377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807AD11" w14:textId="69AD1BFD" w:rsidR="00C37C34" w:rsidRPr="00DC6D67" w:rsidRDefault="00C37C34" w:rsidP="005377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d) </w:t>
      </w:r>
      <w:r w:rsidR="00087279" w:rsidRPr="00DC6D67">
        <w:rPr>
          <w:rFonts w:ascii="Times New Roman" w:hAnsi="Times New Roman" w:cs="Times New Roman"/>
        </w:rPr>
        <w:t xml:space="preserve"> </w:t>
      </w:r>
      <w:r w:rsidRPr="00DC6D67">
        <w:rPr>
          <w:rFonts w:ascii="Times New Roman" w:hAnsi="Times New Roman" w:cs="Times New Roman"/>
        </w:rPr>
        <w:t>Održavati sjednice zapovjedništva V</w:t>
      </w:r>
      <w:r w:rsidR="008A14E4" w:rsidRPr="00DC6D67">
        <w:rPr>
          <w:rFonts w:ascii="Times New Roman" w:hAnsi="Times New Roman" w:cs="Times New Roman"/>
        </w:rPr>
        <w:t xml:space="preserve">atrogasne zajednice </w:t>
      </w:r>
      <w:r w:rsidR="000F6F5C" w:rsidRPr="00DC6D67">
        <w:rPr>
          <w:rFonts w:ascii="Times New Roman" w:hAnsi="Times New Roman" w:cs="Times New Roman"/>
        </w:rPr>
        <w:t>G</w:t>
      </w:r>
      <w:r w:rsidR="008A14E4" w:rsidRPr="00DC6D67">
        <w:rPr>
          <w:rFonts w:ascii="Times New Roman" w:hAnsi="Times New Roman" w:cs="Times New Roman"/>
        </w:rPr>
        <w:t>rada</w:t>
      </w:r>
      <w:r w:rsidRPr="00DC6D67">
        <w:rPr>
          <w:rFonts w:ascii="Times New Roman" w:hAnsi="Times New Roman" w:cs="Times New Roman"/>
        </w:rPr>
        <w:t xml:space="preserve"> Karlovca i na istima uskladiti planove za provođenje zadaća iz područja zaštite od požara i razraditi odgovarajuće operativne planove aktivnog uključenja svih subjekata zaštite od požara. Razraditi sustav pripravnosti, stupnjevito s obzirom na indekse opasnosti, kao i plansko uključivanje svih snaga i resursa u intervencije.</w:t>
      </w:r>
    </w:p>
    <w:p w14:paraId="6C61B5BA" w14:textId="77777777" w:rsidR="000C4F39" w:rsidRPr="00DC6D67" w:rsidRDefault="000C4F39" w:rsidP="00537735">
      <w:pPr>
        <w:pStyle w:val="Default"/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73C0172D" w14:textId="76BCF34A" w:rsidR="00C37C34" w:rsidRPr="00DC6D67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F480E">
        <w:rPr>
          <w:color w:val="auto"/>
          <w:sz w:val="22"/>
          <w:szCs w:val="22"/>
          <w:u w:val="single"/>
        </w:rPr>
        <w:t>Izvršitelj zadatka:</w:t>
      </w:r>
      <w:r w:rsidRPr="00DC6D67">
        <w:rPr>
          <w:color w:val="auto"/>
          <w:sz w:val="22"/>
          <w:szCs w:val="22"/>
        </w:rPr>
        <w:t xml:space="preserve"> </w:t>
      </w:r>
      <w:r w:rsidR="008A14E4" w:rsidRPr="00DC6D67">
        <w:rPr>
          <w:color w:val="auto"/>
          <w:sz w:val="22"/>
          <w:szCs w:val="22"/>
        </w:rPr>
        <w:t xml:space="preserve">Vatrogasna zajednica </w:t>
      </w:r>
      <w:r w:rsidR="000C4F39" w:rsidRPr="00DC6D67">
        <w:rPr>
          <w:color w:val="auto"/>
          <w:sz w:val="22"/>
          <w:szCs w:val="22"/>
        </w:rPr>
        <w:t>G</w:t>
      </w:r>
      <w:r w:rsidR="008A14E4" w:rsidRPr="00DC6D67">
        <w:rPr>
          <w:color w:val="auto"/>
          <w:sz w:val="22"/>
          <w:szCs w:val="22"/>
        </w:rPr>
        <w:t>rada</w:t>
      </w:r>
      <w:r w:rsidR="000C4F39" w:rsidRPr="00DC6D67">
        <w:rPr>
          <w:color w:val="auto"/>
          <w:sz w:val="22"/>
          <w:szCs w:val="22"/>
        </w:rPr>
        <w:t xml:space="preserve"> Karlovca</w:t>
      </w:r>
      <w:r w:rsidR="002E5E46" w:rsidRPr="00DC6D67">
        <w:rPr>
          <w:color w:val="auto"/>
          <w:sz w:val="22"/>
          <w:szCs w:val="22"/>
        </w:rPr>
        <w:t>.</w:t>
      </w:r>
    </w:p>
    <w:p w14:paraId="3639FAFA" w14:textId="77777777" w:rsidR="00654869" w:rsidRPr="00DC6D67" w:rsidRDefault="00654869" w:rsidP="00537735">
      <w:pPr>
        <w:pStyle w:val="Default"/>
        <w:spacing w:line="276" w:lineRule="auto"/>
        <w:ind w:firstLine="708"/>
        <w:jc w:val="both"/>
        <w:rPr>
          <w:i/>
          <w:iCs/>
          <w:color w:val="FF0000"/>
          <w:sz w:val="22"/>
          <w:szCs w:val="22"/>
        </w:rPr>
      </w:pPr>
    </w:p>
    <w:p w14:paraId="07B98425" w14:textId="6A3FE103" w:rsidR="00DD0B05" w:rsidRPr="00DC6D67" w:rsidRDefault="00C37C34" w:rsidP="00A877C3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 xml:space="preserve">e) </w:t>
      </w:r>
      <w:r w:rsidR="00087279" w:rsidRPr="00DC6D67">
        <w:rPr>
          <w:color w:val="auto"/>
          <w:sz w:val="22"/>
          <w:szCs w:val="22"/>
        </w:rPr>
        <w:t xml:space="preserve"> </w:t>
      </w:r>
      <w:r w:rsidRPr="00DC6D67">
        <w:rPr>
          <w:color w:val="auto"/>
          <w:sz w:val="22"/>
          <w:szCs w:val="22"/>
        </w:rPr>
        <w:t xml:space="preserve">Organizirati vatrogasna dežurstva svih vatrogasnih postrojbi i osigurati djelotvornu i pravodobnu operativnost kao i cjelovitu prostornu pokrivenost područja </w:t>
      </w:r>
      <w:r w:rsidR="008A14E4" w:rsidRPr="00DC6D67">
        <w:rPr>
          <w:color w:val="auto"/>
          <w:sz w:val="22"/>
          <w:szCs w:val="22"/>
        </w:rPr>
        <w:t>G</w:t>
      </w:r>
      <w:r w:rsidRPr="00DC6D67">
        <w:rPr>
          <w:color w:val="auto"/>
          <w:sz w:val="22"/>
          <w:szCs w:val="22"/>
        </w:rPr>
        <w:t xml:space="preserve">rada Karlovca u slučaju požara. </w:t>
      </w:r>
    </w:p>
    <w:p w14:paraId="2B4606AB" w14:textId="56369F24" w:rsidR="00C37C34" w:rsidRPr="00DC6D67" w:rsidRDefault="00C37C34" w:rsidP="00A877C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 xml:space="preserve">Osigurati funkcioniranje </w:t>
      </w:r>
      <w:r w:rsidR="008A14E4" w:rsidRPr="00DC6D67">
        <w:rPr>
          <w:color w:val="auto"/>
          <w:sz w:val="22"/>
          <w:szCs w:val="22"/>
        </w:rPr>
        <w:t>V</w:t>
      </w:r>
      <w:r w:rsidRPr="00DC6D67">
        <w:rPr>
          <w:color w:val="auto"/>
          <w:sz w:val="22"/>
          <w:szCs w:val="22"/>
        </w:rPr>
        <w:t>atrogasn</w:t>
      </w:r>
      <w:r w:rsidR="008A14E4" w:rsidRPr="00DC6D67">
        <w:rPr>
          <w:color w:val="auto"/>
          <w:sz w:val="22"/>
          <w:szCs w:val="22"/>
        </w:rPr>
        <w:t>og</w:t>
      </w:r>
      <w:r w:rsidRPr="00DC6D67">
        <w:rPr>
          <w:color w:val="auto"/>
          <w:sz w:val="22"/>
          <w:szCs w:val="22"/>
        </w:rPr>
        <w:t xml:space="preserve"> operativn</w:t>
      </w:r>
      <w:r w:rsidR="008A14E4" w:rsidRPr="00DC6D67">
        <w:rPr>
          <w:color w:val="auto"/>
          <w:sz w:val="22"/>
          <w:szCs w:val="22"/>
        </w:rPr>
        <w:t>og</w:t>
      </w:r>
      <w:r w:rsidRPr="00DC6D67">
        <w:rPr>
          <w:color w:val="auto"/>
          <w:sz w:val="22"/>
          <w:szCs w:val="22"/>
        </w:rPr>
        <w:t xml:space="preserve"> centra </w:t>
      </w:r>
      <w:r w:rsidR="008A14E4" w:rsidRPr="00DC6D67">
        <w:rPr>
          <w:color w:val="auto"/>
          <w:sz w:val="22"/>
          <w:szCs w:val="22"/>
        </w:rPr>
        <w:t xml:space="preserve">(VOC-a) </w:t>
      </w:r>
      <w:r w:rsidRPr="00DC6D67">
        <w:rPr>
          <w:color w:val="auto"/>
          <w:sz w:val="22"/>
          <w:szCs w:val="22"/>
        </w:rPr>
        <w:t xml:space="preserve">sa stalnim dežurstvom i dojavom požara, </w:t>
      </w:r>
      <w:r w:rsidR="00046FC5" w:rsidRPr="00DC6D67">
        <w:rPr>
          <w:color w:val="auto"/>
          <w:sz w:val="22"/>
          <w:szCs w:val="22"/>
        </w:rPr>
        <w:t xml:space="preserve">koji ujedno vrši poslove </w:t>
      </w:r>
      <w:r w:rsidRPr="00DC6D67">
        <w:rPr>
          <w:color w:val="auto"/>
          <w:sz w:val="22"/>
          <w:szCs w:val="22"/>
        </w:rPr>
        <w:t>Županijsk</w:t>
      </w:r>
      <w:r w:rsidR="00046FC5" w:rsidRPr="00DC6D67">
        <w:rPr>
          <w:color w:val="auto"/>
          <w:sz w:val="22"/>
          <w:szCs w:val="22"/>
        </w:rPr>
        <w:t>og</w:t>
      </w:r>
      <w:r w:rsidRPr="00DC6D67">
        <w:rPr>
          <w:color w:val="auto"/>
          <w:sz w:val="22"/>
          <w:szCs w:val="22"/>
        </w:rPr>
        <w:t xml:space="preserve"> vatrogasn</w:t>
      </w:r>
      <w:r w:rsidR="00046FC5" w:rsidRPr="00DC6D67">
        <w:rPr>
          <w:color w:val="auto"/>
          <w:sz w:val="22"/>
          <w:szCs w:val="22"/>
        </w:rPr>
        <w:t xml:space="preserve">og </w:t>
      </w:r>
      <w:r w:rsidRPr="00DC6D67">
        <w:rPr>
          <w:color w:val="auto"/>
          <w:sz w:val="22"/>
          <w:szCs w:val="22"/>
        </w:rPr>
        <w:t>operativn</w:t>
      </w:r>
      <w:r w:rsidR="000152F1" w:rsidRPr="00DC6D67">
        <w:rPr>
          <w:color w:val="auto"/>
          <w:sz w:val="22"/>
          <w:szCs w:val="22"/>
        </w:rPr>
        <w:t>og</w:t>
      </w:r>
      <w:r w:rsidRPr="00DC6D67">
        <w:rPr>
          <w:color w:val="auto"/>
          <w:sz w:val="22"/>
          <w:szCs w:val="22"/>
        </w:rPr>
        <w:t xml:space="preserve"> centr</w:t>
      </w:r>
      <w:r w:rsidR="000152F1" w:rsidRPr="00DC6D67">
        <w:rPr>
          <w:color w:val="auto"/>
          <w:sz w:val="22"/>
          <w:szCs w:val="22"/>
        </w:rPr>
        <w:t>a</w:t>
      </w:r>
      <w:r w:rsidRPr="00DC6D67">
        <w:rPr>
          <w:color w:val="auto"/>
          <w:sz w:val="22"/>
          <w:szCs w:val="22"/>
        </w:rPr>
        <w:t xml:space="preserve"> (ŽVOC</w:t>
      </w:r>
      <w:r w:rsidR="008A14E4" w:rsidRPr="00DC6D67">
        <w:rPr>
          <w:color w:val="auto"/>
          <w:sz w:val="22"/>
          <w:szCs w:val="22"/>
        </w:rPr>
        <w:t>)</w:t>
      </w:r>
      <w:r w:rsidRPr="00DC6D67">
        <w:rPr>
          <w:color w:val="auto"/>
          <w:sz w:val="22"/>
          <w:szCs w:val="22"/>
        </w:rPr>
        <w:t xml:space="preserve"> pozivom na broj 193. </w:t>
      </w:r>
    </w:p>
    <w:p w14:paraId="778A3D2A" w14:textId="77777777" w:rsidR="00A701B8" w:rsidRPr="00DC6D67" w:rsidRDefault="00A701B8" w:rsidP="00537735">
      <w:pPr>
        <w:pStyle w:val="Default"/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54A15901" w14:textId="49CE48CE" w:rsidR="00C37C34" w:rsidRPr="00DC6D67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F480E">
        <w:rPr>
          <w:color w:val="auto"/>
          <w:sz w:val="22"/>
          <w:szCs w:val="22"/>
          <w:u w:val="single"/>
        </w:rPr>
        <w:t>Izvršitelj zadatka:</w:t>
      </w:r>
      <w:r w:rsidRPr="00DC6D67">
        <w:rPr>
          <w:color w:val="auto"/>
          <w:sz w:val="22"/>
          <w:szCs w:val="22"/>
        </w:rPr>
        <w:t xml:space="preserve"> Javna vatrogasna postrojba</w:t>
      </w:r>
      <w:r w:rsidR="00863D66" w:rsidRPr="00DC6D67">
        <w:rPr>
          <w:color w:val="auto"/>
          <w:sz w:val="22"/>
          <w:szCs w:val="22"/>
        </w:rPr>
        <w:t xml:space="preserve"> Grada Karlovca</w:t>
      </w:r>
      <w:r w:rsidR="00255989" w:rsidRPr="00DC6D67">
        <w:rPr>
          <w:color w:val="auto"/>
          <w:sz w:val="22"/>
          <w:szCs w:val="22"/>
        </w:rPr>
        <w:t xml:space="preserve">, Vatrogasna zajednica </w:t>
      </w:r>
      <w:r w:rsidR="00A701B8" w:rsidRPr="00DC6D67">
        <w:rPr>
          <w:color w:val="auto"/>
          <w:sz w:val="22"/>
          <w:szCs w:val="22"/>
        </w:rPr>
        <w:t>G</w:t>
      </w:r>
      <w:r w:rsidR="00255989" w:rsidRPr="00DC6D67">
        <w:rPr>
          <w:color w:val="auto"/>
          <w:sz w:val="22"/>
          <w:szCs w:val="22"/>
        </w:rPr>
        <w:t>rada</w:t>
      </w:r>
      <w:r w:rsidR="00A701B8" w:rsidRPr="00DC6D67">
        <w:rPr>
          <w:color w:val="auto"/>
          <w:sz w:val="22"/>
          <w:szCs w:val="22"/>
        </w:rPr>
        <w:t xml:space="preserve"> Karlovca</w:t>
      </w:r>
      <w:r w:rsidR="002E5E46" w:rsidRPr="00DC6D67">
        <w:rPr>
          <w:color w:val="auto"/>
          <w:sz w:val="22"/>
          <w:szCs w:val="22"/>
        </w:rPr>
        <w:t>.</w:t>
      </w:r>
    </w:p>
    <w:p w14:paraId="54924C94" w14:textId="77777777" w:rsidR="00AD2DE9" w:rsidRPr="00DC6D67" w:rsidRDefault="00AD2DE9" w:rsidP="00537735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</w:p>
    <w:p w14:paraId="38D3D8D5" w14:textId="23DF6BA8" w:rsidR="00087279" w:rsidRPr="00DC6D67" w:rsidRDefault="00087279" w:rsidP="00537735">
      <w:pPr>
        <w:pStyle w:val="Default"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DC6D67">
        <w:rPr>
          <w:color w:val="auto"/>
          <w:sz w:val="22"/>
          <w:szCs w:val="22"/>
        </w:rPr>
        <w:t xml:space="preserve">f) Organizirati savjetodavne sastanke </w:t>
      </w:r>
      <w:r w:rsidR="00293F98" w:rsidRPr="00DC6D67">
        <w:rPr>
          <w:color w:val="auto"/>
          <w:sz w:val="22"/>
          <w:szCs w:val="22"/>
        </w:rPr>
        <w:t xml:space="preserve">sa svim sudionicima provođenja zaštite od požara, a prvenstveno s vlasnicima šumskih površina i korisnicima poljoprivrednog zemljišta. Vatrogasna zajednica </w:t>
      </w:r>
      <w:r w:rsidR="00C44C6D" w:rsidRPr="00DC6D67">
        <w:rPr>
          <w:color w:val="auto"/>
          <w:sz w:val="22"/>
          <w:szCs w:val="22"/>
        </w:rPr>
        <w:t>G</w:t>
      </w:r>
      <w:r w:rsidR="00293F98" w:rsidRPr="00DC6D67">
        <w:rPr>
          <w:color w:val="auto"/>
          <w:sz w:val="22"/>
          <w:szCs w:val="22"/>
        </w:rPr>
        <w:t xml:space="preserve">rada </w:t>
      </w:r>
      <w:r w:rsidR="00C44C6D" w:rsidRPr="00DC6D67">
        <w:rPr>
          <w:color w:val="auto"/>
          <w:sz w:val="22"/>
          <w:szCs w:val="22"/>
        </w:rPr>
        <w:t xml:space="preserve">Karlovca </w:t>
      </w:r>
      <w:r w:rsidR="00293F98" w:rsidRPr="00DC6D67">
        <w:rPr>
          <w:color w:val="auto"/>
          <w:sz w:val="22"/>
          <w:szCs w:val="22"/>
        </w:rPr>
        <w:t xml:space="preserve">sa zapovjednicima </w:t>
      </w:r>
      <w:r w:rsidR="00152DA6" w:rsidRPr="00DC6D67">
        <w:rPr>
          <w:color w:val="auto"/>
          <w:sz w:val="22"/>
          <w:szCs w:val="22"/>
        </w:rPr>
        <w:t xml:space="preserve">DVD-a </w:t>
      </w:r>
      <w:r w:rsidR="00293F98" w:rsidRPr="00DC6D67">
        <w:rPr>
          <w:color w:val="auto"/>
          <w:sz w:val="22"/>
          <w:szCs w:val="22"/>
        </w:rPr>
        <w:t>na ruralnim područjima</w:t>
      </w:r>
      <w:r w:rsidR="00A85AC8" w:rsidRPr="00DC6D67">
        <w:rPr>
          <w:color w:val="auto"/>
          <w:sz w:val="22"/>
          <w:szCs w:val="22"/>
        </w:rPr>
        <w:t xml:space="preserve"> </w:t>
      </w:r>
      <w:r w:rsidR="00293F98" w:rsidRPr="00DC6D67">
        <w:rPr>
          <w:color w:val="auto"/>
          <w:sz w:val="22"/>
          <w:szCs w:val="22"/>
        </w:rPr>
        <w:t>provod</w:t>
      </w:r>
      <w:r w:rsidR="00A85AC8" w:rsidRPr="00DC6D67">
        <w:rPr>
          <w:color w:val="auto"/>
          <w:sz w:val="22"/>
          <w:szCs w:val="22"/>
        </w:rPr>
        <w:t>i</w:t>
      </w:r>
      <w:r w:rsidR="00293F98" w:rsidRPr="00DC6D67">
        <w:rPr>
          <w:color w:val="auto"/>
          <w:sz w:val="22"/>
          <w:szCs w:val="22"/>
        </w:rPr>
        <w:t xml:space="preserve"> mjere zaštite od požara. Grad Karlovac sprovodit će županijsku odluku o eventualnoj zabrani spaljivanja na otvorenom prostoru. </w:t>
      </w:r>
    </w:p>
    <w:p w14:paraId="1E82437A" w14:textId="77777777" w:rsidR="00F54930" w:rsidRPr="00DC6D67" w:rsidRDefault="00F54930" w:rsidP="005377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color w:val="FF0000"/>
          <w:u w:val="single"/>
        </w:rPr>
      </w:pPr>
    </w:p>
    <w:p w14:paraId="1B0C67EE" w14:textId="424067D2" w:rsidR="002C18D8" w:rsidRPr="00DC6D67" w:rsidRDefault="00C37C34" w:rsidP="005377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  <w:r w:rsidRPr="007F480E">
        <w:rPr>
          <w:rFonts w:ascii="Times New Roman" w:hAnsi="Times New Roman" w:cs="Times New Roman"/>
          <w:iCs/>
          <w:u w:val="single"/>
        </w:rPr>
        <w:t>Izvršitelj zadatka:</w:t>
      </w:r>
      <w:r w:rsidRPr="00DC6D67">
        <w:rPr>
          <w:rFonts w:ascii="Times New Roman" w:hAnsi="Times New Roman" w:cs="Times New Roman"/>
          <w:iCs/>
        </w:rPr>
        <w:t xml:space="preserve"> Grad Karlovac, Javna vatrogasna postrojba</w:t>
      </w:r>
      <w:r w:rsidR="00863D66" w:rsidRPr="00DC6D67">
        <w:rPr>
          <w:rFonts w:ascii="Times New Roman" w:hAnsi="Times New Roman" w:cs="Times New Roman"/>
          <w:iCs/>
        </w:rPr>
        <w:t xml:space="preserve"> Grada Karlovca</w:t>
      </w:r>
      <w:r w:rsidR="00255989" w:rsidRPr="00DC6D67">
        <w:rPr>
          <w:rFonts w:ascii="Times New Roman" w:hAnsi="Times New Roman" w:cs="Times New Roman"/>
          <w:iCs/>
        </w:rPr>
        <w:t xml:space="preserve">, Vatrogasna zajednica </w:t>
      </w:r>
      <w:r w:rsidR="000E25D6" w:rsidRPr="00DC6D67">
        <w:rPr>
          <w:rFonts w:ascii="Times New Roman" w:hAnsi="Times New Roman" w:cs="Times New Roman"/>
          <w:iCs/>
        </w:rPr>
        <w:t>G</w:t>
      </w:r>
      <w:r w:rsidR="00255989" w:rsidRPr="00DC6D67">
        <w:rPr>
          <w:rFonts w:ascii="Times New Roman" w:hAnsi="Times New Roman" w:cs="Times New Roman"/>
          <w:iCs/>
        </w:rPr>
        <w:t>rada</w:t>
      </w:r>
      <w:r w:rsidR="000E25D6" w:rsidRPr="00DC6D67">
        <w:rPr>
          <w:rFonts w:ascii="Times New Roman" w:hAnsi="Times New Roman" w:cs="Times New Roman"/>
          <w:iCs/>
        </w:rPr>
        <w:t xml:space="preserve"> Karlovca</w:t>
      </w:r>
    </w:p>
    <w:p w14:paraId="3A274A0D" w14:textId="77777777" w:rsidR="002C18D8" w:rsidRPr="00DC6D67" w:rsidRDefault="002C18D8" w:rsidP="005377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28737A14" w14:textId="23B8E279" w:rsidR="00AF0883" w:rsidRPr="00DC6D67" w:rsidRDefault="000520A5" w:rsidP="00E22F76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</w:rPr>
      </w:pPr>
      <w:r w:rsidRPr="00DC6D67">
        <w:rPr>
          <w:rFonts w:ascii="Times New Roman" w:hAnsi="Times New Roman" w:cs="Times New Roman"/>
          <w:iCs/>
        </w:rPr>
        <w:t xml:space="preserve">              </w:t>
      </w:r>
      <w:r w:rsidR="00A85AC8" w:rsidRPr="00DC6D67">
        <w:rPr>
          <w:rFonts w:ascii="Times New Roman" w:hAnsi="Times New Roman" w:cs="Times New Roman"/>
          <w:iCs/>
        </w:rPr>
        <w:t>g)</w:t>
      </w:r>
      <w:r w:rsidR="00A85AC8" w:rsidRPr="00DC6D67">
        <w:rPr>
          <w:rFonts w:ascii="Times New Roman" w:hAnsi="Times New Roman" w:cs="Times New Roman"/>
        </w:rPr>
        <w:t xml:space="preserve"> </w:t>
      </w:r>
      <w:r w:rsidR="002C18D8" w:rsidRPr="00DC6D67">
        <w:rPr>
          <w:rFonts w:ascii="Times New Roman" w:hAnsi="Times New Roman" w:cs="Times New Roman"/>
        </w:rPr>
        <w:t xml:space="preserve">Planirati i održati sjednicu Stožera civilne zaštite </w:t>
      </w:r>
      <w:r w:rsidR="00C44C92" w:rsidRPr="00DC6D67">
        <w:rPr>
          <w:rFonts w:ascii="Times New Roman" w:hAnsi="Times New Roman" w:cs="Times New Roman"/>
        </w:rPr>
        <w:t>G</w:t>
      </w:r>
      <w:r w:rsidR="002C18D8" w:rsidRPr="00DC6D67">
        <w:rPr>
          <w:rFonts w:ascii="Times New Roman" w:hAnsi="Times New Roman" w:cs="Times New Roman"/>
        </w:rPr>
        <w:t xml:space="preserve">rada Karlovca vezanu uz pripremu za </w:t>
      </w:r>
      <w:r w:rsidR="00E22F76" w:rsidRPr="00DC6D67">
        <w:rPr>
          <w:rFonts w:ascii="Times New Roman" w:hAnsi="Times New Roman" w:cs="Times New Roman"/>
        </w:rPr>
        <w:t>p</w:t>
      </w:r>
      <w:r w:rsidR="002C18D8" w:rsidRPr="00DC6D67">
        <w:rPr>
          <w:rFonts w:ascii="Times New Roman" w:hAnsi="Times New Roman" w:cs="Times New Roman"/>
        </w:rPr>
        <w:t>rotupožarnu sezonu 202</w:t>
      </w:r>
      <w:r w:rsidR="00C1700E" w:rsidRPr="00DC6D67">
        <w:rPr>
          <w:rFonts w:ascii="Times New Roman" w:hAnsi="Times New Roman" w:cs="Times New Roman"/>
        </w:rPr>
        <w:t>5</w:t>
      </w:r>
      <w:r w:rsidR="002C18D8" w:rsidRPr="00DC6D67">
        <w:rPr>
          <w:rFonts w:ascii="Times New Roman" w:hAnsi="Times New Roman" w:cs="Times New Roman"/>
        </w:rPr>
        <w:t>.</w:t>
      </w:r>
      <w:r w:rsidR="00811E14" w:rsidRPr="00DC6D67">
        <w:rPr>
          <w:rFonts w:ascii="Times New Roman" w:hAnsi="Times New Roman" w:cs="Times New Roman"/>
        </w:rPr>
        <w:t xml:space="preserve"> </w:t>
      </w:r>
      <w:r w:rsidR="002C18D8" w:rsidRPr="00DC6D67">
        <w:rPr>
          <w:rFonts w:ascii="Times New Roman" w:hAnsi="Times New Roman" w:cs="Times New Roman"/>
        </w:rPr>
        <w:t>g</w:t>
      </w:r>
      <w:r w:rsidR="00640BBE" w:rsidRPr="00DC6D67">
        <w:rPr>
          <w:rFonts w:ascii="Times New Roman" w:hAnsi="Times New Roman" w:cs="Times New Roman"/>
        </w:rPr>
        <w:t>odin</w:t>
      </w:r>
      <w:r w:rsidR="00E22F76" w:rsidRPr="00DC6D67">
        <w:rPr>
          <w:rFonts w:ascii="Times New Roman" w:hAnsi="Times New Roman" w:cs="Times New Roman"/>
        </w:rPr>
        <w:t>e</w:t>
      </w:r>
      <w:r w:rsidR="00CC51D9" w:rsidRPr="00DC6D67">
        <w:rPr>
          <w:rFonts w:ascii="Times New Roman" w:hAnsi="Times New Roman" w:cs="Times New Roman"/>
        </w:rPr>
        <w:t>,</w:t>
      </w:r>
      <w:r w:rsidR="002C18D8" w:rsidRPr="00DC6D67">
        <w:rPr>
          <w:rFonts w:ascii="Times New Roman" w:hAnsi="Times New Roman" w:cs="Times New Roman"/>
        </w:rPr>
        <w:t xml:space="preserve"> na kojoj je prije svega potrebno usvojiti i predložiti gradonačelniku na donošenje Plan operativne provedbe programa aktivnosti </w:t>
      </w:r>
      <w:r w:rsidR="00846900" w:rsidRPr="00DC6D67">
        <w:rPr>
          <w:rFonts w:ascii="Times New Roman" w:hAnsi="Times New Roman" w:cs="Times New Roman"/>
        </w:rPr>
        <w:t>u provedbi posebnih mjera zaštite od požara</w:t>
      </w:r>
      <w:r w:rsidRPr="00DC6D67">
        <w:rPr>
          <w:rFonts w:ascii="Times New Roman" w:hAnsi="Times New Roman" w:cs="Times New Roman"/>
        </w:rPr>
        <w:t xml:space="preserve"> na području Grada Karlovca u 202</w:t>
      </w:r>
      <w:r w:rsidR="00E22F76" w:rsidRPr="00DC6D67">
        <w:rPr>
          <w:rFonts w:ascii="Times New Roman" w:hAnsi="Times New Roman" w:cs="Times New Roman"/>
        </w:rPr>
        <w:t>5</w:t>
      </w:r>
      <w:r w:rsidRPr="00DC6D67">
        <w:rPr>
          <w:rFonts w:ascii="Times New Roman" w:hAnsi="Times New Roman" w:cs="Times New Roman"/>
        </w:rPr>
        <w:t>. godini.</w:t>
      </w:r>
      <w:r w:rsidR="00AF0883" w:rsidRPr="00DC6D67">
        <w:rPr>
          <w:rFonts w:ascii="Times New Roman" w:eastAsia="Calibri" w:hAnsi="Times New Roman" w:cs="Times New Roman"/>
          <w:b/>
          <w:bCs/>
        </w:rPr>
        <w:t xml:space="preserve"> </w:t>
      </w:r>
    </w:p>
    <w:p w14:paraId="50616389" w14:textId="77777777" w:rsidR="00AF0883" w:rsidRPr="00DC6D67" w:rsidRDefault="00AF0883" w:rsidP="00AF0883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E63201E" w14:textId="39FB9D44" w:rsidR="002C18D8" w:rsidRPr="00DC6D67" w:rsidRDefault="002C18D8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>U sklopu sjednice obvezatno razmotriti i ustrojiti motriteljsko-dojavnu službu u vrijeme povećane opasnosti od nastajanja požara sukladno obvezama iz Programa aktivnosti u provedbi posebnih mjera zaštite od požara od interesa za Republiku Hrvatsku u 202</w:t>
      </w:r>
      <w:r w:rsidR="006E589D" w:rsidRPr="00DC6D67">
        <w:rPr>
          <w:color w:val="auto"/>
          <w:sz w:val="22"/>
          <w:szCs w:val="22"/>
        </w:rPr>
        <w:t>5</w:t>
      </w:r>
      <w:r w:rsidRPr="00DC6D67">
        <w:rPr>
          <w:i/>
          <w:iCs/>
          <w:color w:val="auto"/>
          <w:sz w:val="22"/>
          <w:szCs w:val="22"/>
        </w:rPr>
        <w:t>.</w:t>
      </w:r>
      <w:r w:rsidRPr="00DC6D67">
        <w:rPr>
          <w:color w:val="auto"/>
          <w:sz w:val="22"/>
          <w:szCs w:val="22"/>
        </w:rPr>
        <w:t xml:space="preserve"> </w:t>
      </w:r>
      <w:r w:rsidR="001F59B8" w:rsidRPr="00DC6D67">
        <w:rPr>
          <w:color w:val="auto"/>
          <w:sz w:val="22"/>
          <w:szCs w:val="22"/>
        </w:rPr>
        <w:t xml:space="preserve">godini </w:t>
      </w:r>
      <w:r w:rsidRPr="00DC6D67">
        <w:rPr>
          <w:color w:val="auto"/>
          <w:sz w:val="22"/>
          <w:szCs w:val="22"/>
        </w:rPr>
        <w:t>kojega donosi Vlada Republike Hrvatske.</w:t>
      </w:r>
    </w:p>
    <w:p w14:paraId="4E786C37" w14:textId="7532F73A" w:rsidR="00A85AC8" w:rsidRPr="00DC6D67" w:rsidRDefault="002C18D8" w:rsidP="00537735">
      <w:pPr>
        <w:pStyle w:val="Style15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C6D67">
        <w:rPr>
          <w:rFonts w:ascii="Times New Roman" w:hAnsi="Times New Roman" w:cs="Times New Roman"/>
          <w:sz w:val="22"/>
          <w:szCs w:val="22"/>
        </w:rPr>
        <w:t xml:space="preserve">Također, </w:t>
      </w:r>
      <w:r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utvrditi uvjete, ustroj i način korištenja teške građevinske mehanizacije za eventualnu žurnu izradu prosjeka i probijanja protupožarnih putova radi zaustavljanja širenja šumskog požara. </w:t>
      </w:r>
      <w:r w:rsidR="00654869" w:rsidRPr="00DC6D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671443" w14:textId="77777777" w:rsidR="00E50457" w:rsidRPr="00DC6D67" w:rsidRDefault="00E50457" w:rsidP="00537735">
      <w:pPr>
        <w:pStyle w:val="Default"/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02FCCC44" w14:textId="3B26ADD0" w:rsidR="002C18D8" w:rsidRPr="00DC6D67" w:rsidRDefault="005C0B66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F480E">
        <w:rPr>
          <w:color w:val="auto"/>
          <w:sz w:val="22"/>
          <w:szCs w:val="22"/>
          <w:u w:val="single"/>
        </w:rPr>
        <w:t>Izvršitelj zadatka:</w:t>
      </w:r>
      <w:r w:rsidRPr="00DC6D67">
        <w:rPr>
          <w:color w:val="auto"/>
          <w:sz w:val="22"/>
          <w:szCs w:val="22"/>
        </w:rPr>
        <w:t xml:space="preserve"> Grad Karlovac,</w:t>
      </w:r>
      <w:r w:rsidR="00786A23" w:rsidRPr="00DC6D67">
        <w:rPr>
          <w:color w:val="auto"/>
          <w:sz w:val="22"/>
          <w:szCs w:val="22"/>
        </w:rPr>
        <w:t xml:space="preserve"> Stožer civilne zaštite Grada Karlovca, </w:t>
      </w:r>
      <w:r w:rsidRPr="00DC6D67">
        <w:rPr>
          <w:color w:val="auto"/>
          <w:sz w:val="22"/>
          <w:szCs w:val="22"/>
        </w:rPr>
        <w:t xml:space="preserve"> Javna vatrogasna postrojba</w:t>
      </w:r>
      <w:r w:rsidR="00B07881" w:rsidRPr="00DC6D67">
        <w:rPr>
          <w:color w:val="auto"/>
          <w:sz w:val="22"/>
          <w:szCs w:val="22"/>
        </w:rPr>
        <w:t xml:space="preserve"> Grada Karlovca</w:t>
      </w:r>
      <w:r w:rsidR="002C18D8" w:rsidRPr="00DC6D67">
        <w:rPr>
          <w:color w:val="auto"/>
          <w:sz w:val="22"/>
          <w:szCs w:val="22"/>
        </w:rPr>
        <w:t>, Vatrogasna zaje</w:t>
      </w:r>
      <w:r w:rsidR="008B6068" w:rsidRPr="00DC6D67">
        <w:rPr>
          <w:color w:val="auto"/>
          <w:sz w:val="22"/>
          <w:szCs w:val="22"/>
        </w:rPr>
        <w:t>d</w:t>
      </w:r>
      <w:r w:rsidR="002C18D8" w:rsidRPr="00DC6D67">
        <w:rPr>
          <w:color w:val="auto"/>
          <w:sz w:val="22"/>
          <w:szCs w:val="22"/>
        </w:rPr>
        <w:t xml:space="preserve">nica </w:t>
      </w:r>
      <w:r w:rsidR="00F1640A" w:rsidRPr="00DC6D67">
        <w:rPr>
          <w:color w:val="auto"/>
          <w:sz w:val="22"/>
          <w:szCs w:val="22"/>
        </w:rPr>
        <w:t>G</w:t>
      </w:r>
      <w:r w:rsidR="002C18D8" w:rsidRPr="00DC6D67">
        <w:rPr>
          <w:color w:val="auto"/>
          <w:sz w:val="22"/>
          <w:szCs w:val="22"/>
        </w:rPr>
        <w:t>rada</w:t>
      </w:r>
      <w:r w:rsidR="00F1640A" w:rsidRPr="00DC6D67">
        <w:rPr>
          <w:color w:val="auto"/>
          <w:sz w:val="22"/>
          <w:szCs w:val="22"/>
        </w:rPr>
        <w:t xml:space="preserve"> Karlovca</w:t>
      </w:r>
      <w:r w:rsidR="002E5E46" w:rsidRPr="00DC6D67">
        <w:rPr>
          <w:color w:val="auto"/>
          <w:sz w:val="22"/>
          <w:szCs w:val="22"/>
        </w:rPr>
        <w:t>.</w:t>
      </w:r>
    </w:p>
    <w:p w14:paraId="646657AE" w14:textId="77777777" w:rsidR="008B6068" w:rsidRPr="00DC6D67" w:rsidRDefault="008B6068" w:rsidP="00537735">
      <w:pPr>
        <w:pStyle w:val="Default"/>
        <w:spacing w:line="276" w:lineRule="auto"/>
        <w:jc w:val="both"/>
        <w:rPr>
          <w:i/>
          <w:iCs/>
          <w:color w:val="FF0000"/>
          <w:sz w:val="22"/>
          <w:szCs w:val="22"/>
        </w:rPr>
      </w:pPr>
    </w:p>
    <w:p w14:paraId="7E72F010" w14:textId="77777777" w:rsidR="007F480E" w:rsidRDefault="007F480E" w:rsidP="006D4F8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bookmarkStart w:id="2" w:name="_Hlk51144002"/>
    </w:p>
    <w:p w14:paraId="6AB3DA95" w14:textId="77777777" w:rsidR="007F480E" w:rsidRDefault="007F480E" w:rsidP="006D4F8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14BF3C4E" w14:textId="77777777" w:rsidR="007F480E" w:rsidRDefault="007F480E" w:rsidP="006D4F8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61C06B0C" w14:textId="77777777" w:rsidR="00514F0B" w:rsidRDefault="00514F0B" w:rsidP="006D4F8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4D258671" w14:textId="43C9188A" w:rsidR="005E447A" w:rsidRPr="00DC6D67" w:rsidRDefault="006D4F88" w:rsidP="006D4F8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DC6D67">
        <w:rPr>
          <w:b/>
          <w:color w:val="auto"/>
          <w:sz w:val="22"/>
          <w:szCs w:val="22"/>
        </w:rPr>
        <w:lastRenderedPageBreak/>
        <w:t xml:space="preserve">2. </w:t>
      </w:r>
      <w:r w:rsidR="00C37C34" w:rsidRPr="00DC6D67">
        <w:rPr>
          <w:b/>
          <w:color w:val="auto"/>
          <w:sz w:val="22"/>
          <w:szCs w:val="22"/>
        </w:rPr>
        <w:t>TEHNIČKE MJERE</w:t>
      </w:r>
      <w:bookmarkEnd w:id="2"/>
    </w:p>
    <w:p w14:paraId="7D3DA477" w14:textId="77777777" w:rsidR="00D67EDA" w:rsidRPr="00DC6D67" w:rsidRDefault="00D67EDA" w:rsidP="00537735">
      <w:pPr>
        <w:pStyle w:val="Default"/>
        <w:spacing w:line="276" w:lineRule="auto"/>
        <w:ind w:left="708"/>
        <w:jc w:val="both"/>
        <w:rPr>
          <w:color w:val="FF0000"/>
          <w:sz w:val="22"/>
          <w:szCs w:val="22"/>
        </w:rPr>
      </w:pPr>
    </w:p>
    <w:p w14:paraId="33A38B92" w14:textId="733FB41B" w:rsidR="00C37C34" w:rsidRPr="00DC6D67" w:rsidRDefault="00C37C34" w:rsidP="006D4F88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C6D67">
        <w:rPr>
          <w:b/>
          <w:bCs/>
          <w:color w:val="auto"/>
          <w:sz w:val="22"/>
          <w:szCs w:val="22"/>
        </w:rPr>
        <w:t xml:space="preserve">Vatrogasna oprema i tehnika </w:t>
      </w:r>
    </w:p>
    <w:p w14:paraId="242E36CF" w14:textId="77777777" w:rsidR="00C37C34" w:rsidRPr="00DC6D67" w:rsidRDefault="00C37C34" w:rsidP="00537735">
      <w:pPr>
        <w:pStyle w:val="Default"/>
        <w:spacing w:line="276" w:lineRule="auto"/>
        <w:ind w:left="1128"/>
        <w:jc w:val="both"/>
        <w:rPr>
          <w:color w:val="FF0000"/>
          <w:sz w:val="22"/>
          <w:szCs w:val="22"/>
        </w:rPr>
      </w:pPr>
    </w:p>
    <w:p w14:paraId="4C39ECB7" w14:textId="3019F0F2" w:rsidR="00005BDC" w:rsidRPr="00DC6D67" w:rsidRDefault="00C37C34" w:rsidP="00537735">
      <w:pPr>
        <w:pStyle w:val="Style14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C6D67">
        <w:rPr>
          <w:rFonts w:ascii="Times New Roman" w:hAnsi="Times New Roman" w:cs="Times New Roman"/>
          <w:sz w:val="22"/>
          <w:szCs w:val="22"/>
        </w:rPr>
        <w:t xml:space="preserve">a) </w:t>
      </w:r>
      <w:r w:rsidR="00701391" w:rsidRPr="00DC6D67">
        <w:rPr>
          <w:rFonts w:ascii="Times New Roman" w:hAnsi="Times New Roman" w:cs="Times New Roman"/>
          <w:sz w:val="22"/>
          <w:szCs w:val="22"/>
        </w:rPr>
        <w:t>Izraditi srednjoročni plan nabave i</w:t>
      </w:r>
      <w:r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opremanj</w:t>
      </w:r>
      <w:r w:rsidR="00701391" w:rsidRPr="00DC6D67">
        <w:rPr>
          <w:rStyle w:val="FontStyle23"/>
          <w:rFonts w:ascii="Times New Roman" w:hAnsi="Times New Roman" w:cs="Times New Roman"/>
          <w:sz w:val="22"/>
          <w:szCs w:val="22"/>
        </w:rPr>
        <w:t>a</w:t>
      </w:r>
      <w:r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vatrogasnih postrojbi sukladno </w:t>
      </w:r>
      <w:r w:rsidRPr="00DD3067">
        <w:rPr>
          <w:rStyle w:val="FontStyle23"/>
          <w:rFonts w:ascii="Times New Roman" w:hAnsi="Times New Roman" w:cs="Times New Roman"/>
          <w:sz w:val="22"/>
          <w:szCs w:val="22"/>
        </w:rPr>
        <w:t xml:space="preserve">Pravilniku o minimumu opreme i </w:t>
      </w:r>
      <w:r w:rsidRPr="00E73137">
        <w:rPr>
          <w:rStyle w:val="FontStyle23"/>
          <w:rFonts w:ascii="Times New Roman" w:hAnsi="Times New Roman" w:cs="Times New Roman"/>
          <w:sz w:val="22"/>
          <w:szCs w:val="22"/>
        </w:rPr>
        <w:t>sredstava za rad određenih vatrogasnih postrojbi dobrovoljnih vatrogasnih društava („Narodne novine" broj 91/02), Pravilniku o tehničkim zahtjevima za zaštitu i drugu osobnu opremu koju pripadnici vatrogasne postrojbe koriste prilikom vatrogasne intervencije („Narodne novine" broj 31/11), odnosno temeljem važeće Procjen</w:t>
      </w:r>
      <w:r w:rsidR="00E73137">
        <w:rPr>
          <w:rStyle w:val="FontStyle23"/>
          <w:rFonts w:ascii="Times New Roman" w:hAnsi="Times New Roman" w:cs="Times New Roman"/>
          <w:sz w:val="22"/>
          <w:szCs w:val="22"/>
        </w:rPr>
        <w:t>e</w:t>
      </w:r>
      <w:r w:rsidRPr="00E73137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DC6D67">
        <w:rPr>
          <w:rStyle w:val="FontStyle23"/>
          <w:rFonts w:ascii="Times New Roman" w:hAnsi="Times New Roman" w:cs="Times New Roman"/>
          <w:sz w:val="22"/>
          <w:szCs w:val="22"/>
        </w:rPr>
        <w:t>ugroženosti od požara Grada Karlovca i Plan</w:t>
      </w:r>
      <w:r w:rsidR="009B74EF">
        <w:rPr>
          <w:rStyle w:val="FontStyle23"/>
          <w:rFonts w:ascii="Times New Roman" w:hAnsi="Times New Roman" w:cs="Times New Roman"/>
          <w:sz w:val="22"/>
          <w:szCs w:val="22"/>
        </w:rPr>
        <w:t>a</w:t>
      </w:r>
      <w:r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zaštite od požara </w:t>
      </w:r>
      <w:r w:rsidR="00CA6A71" w:rsidRPr="00DC6D67">
        <w:rPr>
          <w:rStyle w:val="FontStyle23"/>
          <w:rFonts w:ascii="Times New Roman" w:hAnsi="Times New Roman" w:cs="Times New Roman"/>
          <w:sz w:val="22"/>
          <w:szCs w:val="22"/>
        </w:rPr>
        <w:t>za područje</w:t>
      </w:r>
      <w:r w:rsidR="00005BDC"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DC6D67">
        <w:rPr>
          <w:rStyle w:val="FontStyle23"/>
          <w:rFonts w:ascii="Times New Roman" w:hAnsi="Times New Roman" w:cs="Times New Roman"/>
          <w:sz w:val="22"/>
          <w:szCs w:val="22"/>
        </w:rPr>
        <w:t>Grada Karlovca.</w:t>
      </w:r>
    </w:p>
    <w:p w14:paraId="33DE2CEC" w14:textId="77777777" w:rsidR="00B2716A" w:rsidRPr="00DC6D67" w:rsidRDefault="00C37C34" w:rsidP="00537735">
      <w:pPr>
        <w:pStyle w:val="Default"/>
        <w:spacing w:line="276" w:lineRule="auto"/>
        <w:jc w:val="both"/>
        <w:rPr>
          <w:rStyle w:val="FontStyle23"/>
          <w:rFonts w:ascii="Times New Roman" w:cs="Times New Roman"/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>Za potrebe uspješnog djelovanja vatrogasnih postrojbi osigurati odgovarajući prostor za smještaj opreme i tehnike, za boravak vatrogasca, za spremanje</w:t>
      </w:r>
      <w:r w:rsidR="008B6068" w:rsidRPr="00DC6D67">
        <w:rPr>
          <w:color w:val="auto"/>
          <w:sz w:val="22"/>
          <w:szCs w:val="22"/>
        </w:rPr>
        <w:t>:</w:t>
      </w:r>
      <w:r w:rsidRPr="00DC6D67">
        <w:rPr>
          <w:color w:val="auto"/>
          <w:sz w:val="22"/>
          <w:szCs w:val="22"/>
        </w:rPr>
        <w:t xml:space="preserve"> odjeće, obuće, opreme, vozila i tehnike te prostor za osposobljavanje vatrogasca</w:t>
      </w:r>
      <w:r w:rsidRPr="00DC6D67">
        <w:rPr>
          <w:rStyle w:val="FontStyle23"/>
          <w:rFonts w:ascii="Times New Roman" w:cs="Times New Roman"/>
          <w:color w:val="auto"/>
          <w:sz w:val="22"/>
          <w:szCs w:val="22"/>
        </w:rPr>
        <w:t>.</w:t>
      </w:r>
    </w:p>
    <w:p w14:paraId="3B95B545" w14:textId="758DA0EF" w:rsidR="00701391" w:rsidRPr="00DC6D67" w:rsidRDefault="00701391" w:rsidP="00537735">
      <w:pPr>
        <w:pStyle w:val="Default"/>
        <w:spacing w:line="276" w:lineRule="auto"/>
        <w:jc w:val="both"/>
        <w:rPr>
          <w:rStyle w:val="FontStyle23"/>
          <w:rFonts w:ascii="Times New Roman" w:cs="Times New Roman"/>
          <w:color w:val="FF0000"/>
          <w:sz w:val="22"/>
          <w:szCs w:val="22"/>
        </w:rPr>
      </w:pPr>
      <w:r w:rsidRPr="00DC6D67">
        <w:rPr>
          <w:rStyle w:val="FontStyle23"/>
          <w:rFonts w:ascii="Times New Roman" w:cs="Times New Roman"/>
          <w:color w:val="auto"/>
          <w:sz w:val="22"/>
          <w:szCs w:val="22"/>
        </w:rPr>
        <w:t>Za navedeno voditi centralnu evidenciju</w:t>
      </w:r>
      <w:r w:rsidR="00995508" w:rsidRPr="00DC6D67">
        <w:rPr>
          <w:rStyle w:val="FontStyle23"/>
          <w:rFonts w:ascii="Times New Roman" w:cs="Times New Roman"/>
          <w:color w:val="auto"/>
          <w:sz w:val="22"/>
          <w:szCs w:val="22"/>
        </w:rPr>
        <w:t xml:space="preserve"> vatrogasne </w:t>
      </w:r>
      <w:r w:rsidR="00CD628A" w:rsidRPr="00DC6D67">
        <w:rPr>
          <w:rStyle w:val="FontStyle23"/>
          <w:rFonts w:ascii="Times New Roman" w:cs="Times New Roman"/>
          <w:color w:val="auto"/>
          <w:sz w:val="22"/>
          <w:szCs w:val="22"/>
        </w:rPr>
        <w:t>opreme i tehnike</w:t>
      </w:r>
      <w:r w:rsidR="00972164" w:rsidRPr="00DC6D67">
        <w:rPr>
          <w:rStyle w:val="FontStyle23"/>
          <w:rFonts w:ascii="Times New Roman" w:cs="Times New Roman"/>
          <w:color w:val="auto"/>
          <w:sz w:val="22"/>
          <w:szCs w:val="22"/>
        </w:rPr>
        <w:t xml:space="preserve">, putem sustava </w:t>
      </w:r>
      <w:proofErr w:type="spellStart"/>
      <w:r w:rsidR="00972164" w:rsidRPr="00DC6D67">
        <w:rPr>
          <w:rStyle w:val="FontStyle23"/>
          <w:rFonts w:ascii="Times New Roman" w:cs="Times New Roman"/>
          <w:color w:val="auto"/>
          <w:sz w:val="22"/>
          <w:szCs w:val="22"/>
        </w:rPr>
        <w:t>Vatronet</w:t>
      </w:r>
      <w:proofErr w:type="spellEnd"/>
      <w:r w:rsidR="00972164" w:rsidRPr="00DC6D67">
        <w:rPr>
          <w:rStyle w:val="FontStyle23"/>
          <w:rFonts w:ascii="Times New Roman" w:cs="Times New Roman"/>
          <w:color w:val="auto"/>
          <w:sz w:val="22"/>
          <w:szCs w:val="22"/>
        </w:rPr>
        <w:t>.</w:t>
      </w:r>
    </w:p>
    <w:p w14:paraId="2D510903" w14:textId="772CE285" w:rsidR="00005BDC" w:rsidRPr="00DC6D67" w:rsidRDefault="00701391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C6D67">
        <w:rPr>
          <w:rStyle w:val="FontStyle23"/>
          <w:rFonts w:ascii="Times New Roman" w:cs="Times New Roman"/>
          <w:color w:val="auto"/>
          <w:sz w:val="22"/>
          <w:szCs w:val="22"/>
        </w:rPr>
        <w:t>Trajno skrbiti o sustavnoj kontroli, servisu i popravcima vatrogasnih vozila, opreme i sredstava kako bi ista bila uvijek spremna za vatrogasne intervencije.</w:t>
      </w:r>
    </w:p>
    <w:p w14:paraId="3EBF6E0F" w14:textId="77777777" w:rsidR="0002374A" w:rsidRPr="00DC6D67" w:rsidRDefault="0002374A" w:rsidP="00537735">
      <w:pPr>
        <w:pStyle w:val="Default"/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6AEFB8F5" w14:textId="46939D7A" w:rsidR="00C37C34" w:rsidRPr="00DC6D67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F480E">
        <w:rPr>
          <w:color w:val="auto"/>
          <w:sz w:val="22"/>
          <w:szCs w:val="22"/>
          <w:u w:val="single"/>
        </w:rPr>
        <w:t>Izvršitelj zadatka:</w:t>
      </w:r>
      <w:r w:rsidRPr="00DC6D67">
        <w:rPr>
          <w:color w:val="auto"/>
          <w:sz w:val="22"/>
          <w:szCs w:val="22"/>
        </w:rPr>
        <w:t xml:space="preserve"> Grad Karlovac,</w:t>
      </w:r>
      <w:r w:rsidR="00876BA3" w:rsidRPr="00DC6D67">
        <w:rPr>
          <w:color w:val="auto"/>
          <w:sz w:val="22"/>
          <w:szCs w:val="22"/>
        </w:rPr>
        <w:t xml:space="preserve"> Vatrogasna zajednica Grada Karlovca,</w:t>
      </w:r>
      <w:r w:rsidRPr="00DC6D67">
        <w:rPr>
          <w:color w:val="auto"/>
          <w:sz w:val="22"/>
          <w:szCs w:val="22"/>
        </w:rPr>
        <w:t xml:space="preserve"> Javna vatrogasna postrojba</w:t>
      </w:r>
      <w:r w:rsidR="00B07881" w:rsidRPr="00DC6D67">
        <w:rPr>
          <w:color w:val="auto"/>
          <w:sz w:val="22"/>
          <w:szCs w:val="22"/>
        </w:rPr>
        <w:t xml:space="preserve"> Grada Karlovca</w:t>
      </w:r>
    </w:p>
    <w:p w14:paraId="78AA9E4A" w14:textId="5B75F85B" w:rsidR="00647DFD" w:rsidRPr="00DC6D67" w:rsidRDefault="005E447A" w:rsidP="00537735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  <w:r w:rsidRPr="00DC6D67">
        <w:rPr>
          <w:color w:val="FF0000"/>
          <w:sz w:val="22"/>
          <w:szCs w:val="22"/>
        </w:rPr>
        <w:t xml:space="preserve">   </w:t>
      </w:r>
    </w:p>
    <w:p w14:paraId="3FC2C975" w14:textId="4441E09D" w:rsidR="00C37C34" w:rsidRPr="00DC6D67" w:rsidRDefault="00C37C34" w:rsidP="0053773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C6D67">
        <w:rPr>
          <w:b/>
          <w:bCs/>
          <w:color w:val="auto"/>
          <w:sz w:val="22"/>
          <w:szCs w:val="22"/>
        </w:rPr>
        <w:t>Sredstva veze, javljanja i uzbunjivanja</w:t>
      </w:r>
    </w:p>
    <w:p w14:paraId="2EB75237" w14:textId="77777777" w:rsidR="00C37C34" w:rsidRPr="00DC6D67" w:rsidRDefault="00C37C34" w:rsidP="00537735">
      <w:pPr>
        <w:pStyle w:val="Default"/>
        <w:spacing w:line="276" w:lineRule="auto"/>
        <w:ind w:left="1128"/>
        <w:jc w:val="both"/>
        <w:rPr>
          <w:color w:val="FF0000"/>
          <w:sz w:val="22"/>
          <w:szCs w:val="22"/>
        </w:rPr>
      </w:pPr>
    </w:p>
    <w:p w14:paraId="49D9D11C" w14:textId="02D362DB" w:rsidR="00C37C34" w:rsidRPr="00DC6D67" w:rsidRDefault="00C37C34" w:rsidP="00537735">
      <w:pPr>
        <w:pStyle w:val="Style13"/>
        <w:widowControl/>
        <w:spacing w:line="276" w:lineRule="auto"/>
        <w:ind w:firstLine="709"/>
        <w:rPr>
          <w:rStyle w:val="FontStyle23"/>
          <w:rFonts w:ascii="Times New Roman" w:hAnsi="Times New Roman" w:cs="Times New Roman"/>
          <w:sz w:val="22"/>
          <w:szCs w:val="22"/>
        </w:rPr>
      </w:pPr>
      <w:r w:rsidRPr="00DC6D67">
        <w:rPr>
          <w:rFonts w:ascii="Times New Roman" w:hAnsi="Times New Roman" w:cs="Times New Roman"/>
          <w:sz w:val="22"/>
          <w:szCs w:val="22"/>
        </w:rPr>
        <w:t>a) Za učinkovito i uspješno djelovanje vatrogasnih postrojbi od trenutka uzbunjivanja, početka intervencije, gašenja i lokalizacije požara potrebno je sukladno pravilima vatrogasne struke osigurati dovoljan broj stabilnih, mobilnih i prijenosnih radio uređaja te telefonskih linija, kao i određeni broj  mobilnih linija po zahtjevu vatrogasnih postrojbi</w:t>
      </w:r>
      <w:r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. Osuvremenjivati i u ispravnom stanju držati dojavnu centralu za slanje grupnih </w:t>
      </w:r>
      <w:r w:rsidRPr="00DC6D67">
        <w:rPr>
          <w:rStyle w:val="FontStyle20"/>
          <w:rFonts w:ascii="Times New Roman" w:hAnsi="Times New Roman" w:cs="Times New Roman"/>
          <w:i w:val="0"/>
          <w:iCs w:val="0"/>
          <w:sz w:val="22"/>
          <w:szCs w:val="22"/>
        </w:rPr>
        <w:t>SMS</w:t>
      </w:r>
      <w:r w:rsidRPr="00DC6D67">
        <w:rPr>
          <w:rStyle w:val="FontStyle20"/>
          <w:rFonts w:ascii="Times New Roman" w:hAnsi="Times New Roman" w:cs="Times New Roman"/>
          <w:sz w:val="22"/>
          <w:szCs w:val="22"/>
        </w:rPr>
        <w:t xml:space="preserve"> </w:t>
      </w:r>
      <w:r w:rsidRPr="00DC6D67">
        <w:rPr>
          <w:rStyle w:val="FontStyle23"/>
          <w:rFonts w:ascii="Times New Roman" w:hAnsi="Times New Roman" w:cs="Times New Roman"/>
          <w:sz w:val="22"/>
          <w:szCs w:val="22"/>
        </w:rPr>
        <w:t>poruka kod uzbunjivanja.</w:t>
      </w:r>
      <w:r w:rsidR="0019593D"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Veći bro</w:t>
      </w:r>
      <w:r w:rsidR="001C4626"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j </w:t>
      </w:r>
      <w:r w:rsidR="007F480E">
        <w:rPr>
          <w:rStyle w:val="FontStyle23"/>
          <w:rFonts w:ascii="Times New Roman" w:hAnsi="Times New Roman" w:cs="Times New Roman"/>
          <w:sz w:val="22"/>
          <w:szCs w:val="22"/>
        </w:rPr>
        <w:t xml:space="preserve">dobrovoljnih vatrogasnih društava je </w:t>
      </w:r>
      <w:r w:rsidR="001C4626"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kroz 2024. godinu dodatno opremljen novim sustavom </w:t>
      </w:r>
      <w:r w:rsidR="00124328" w:rsidRPr="00DC6D67">
        <w:rPr>
          <w:rStyle w:val="FontStyle23"/>
          <w:rFonts w:ascii="Times New Roman" w:hAnsi="Times New Roman" w:cs="Times New Roman"/>
          <w:sz w:val="22"/>
          <w:szCs w:val="22"/>
        </w:rPr>
        <w:t>komunikacijske opreme,</w:t>
      </w:r>
      <w:r w:rsidR="00DA5B3B"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ujedno</w:t>
      </w:r>
      <w:r w:rsidR="00124328"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="00EB192C"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isto nastaviti i </w:t>
      </w:r>
      <w:r w:rsidR="00124328" w:rsidRPr="00DC6D67">
        <w:rPr>
          <w:rStyle w:val="FontStyle23"/>
          <w:rFonts w:ascii="Times New Roman" w:hAnsi="Times New Roman" w:cs="Times New Roman"/>
          <w:sz w:val="22"/>
          <w:szCs w:val="22"/>
        </w:rPr>
        <w:t>tokom 2025. godine</w:t>
      </w:r>
      <w:r w:rsidR="00EB192C" w:rsidRPr="00DC6D67">
        <w:rPr>
          <w:rStyle w:val="FontStyle23"/>
          <w:rFonts w:ascii="Times New Roman" w:hAnsi="Times New Roman" w:cs="Times New Roman"/>
          <w:sz w:val="22"/>
          <w:szCs w:val="22"/>
        </w:rPr>
        <w:t>.</w:t>
      </w:r>
      <w:r w:rsidR="00DF146B"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</w:p>
    <w:p w14:paraId="443803CD" w14:textId="77777777" w:rsidR="00C37C34" w:rsidRPr="00DC6D67" w:rsidRDefault="00C37C34" w:rsidP="00537735">
      <w:pPr>
        <w:pStyle w:val="Style13"/>
        <w:widowControl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Nastojati ujednačiti komunikacijsku opremu kojom se koriste različite službe i odrediti frekvencije (kanale) na kojima se obavlja komunikacija. </w:t>
      </w:r>
    </w:p>
    <w:p w14:paraId="1876D77D" w14:textId="0325D363" w:rsidR="00C37C34" w:rsidRPr="00DC6D67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 xml:space="preserve">U slučaju nastajanja požara žurno o tome izvijestiti </w:t>
      </w:r>
      <w:r w:rsidR="008B6068" w:rsidRPr="00DC6D67">
        <w:rPr>
          <w:color w:val="auto"/>
          <w:sz w:val="22"/>
          <w:szCs w:val="22"/>
        </w:rPr>
        <w:t>V</w:t>
      </w:r>
      <w:r w:rsidRPr="00DC6D67">
        <w:rPr>
          <w:color w:val="auto"/>
          <w:sz w:val="22"/>
          <w:szCs w:val="22"/>
        </w:rPr>
        <w:t>atrogasni operativni centar</w:t>
      </w:r>
      <w:r w:rsidR="00592807" w:rsidRPr="00DC6D67">
        <w:rPr>
          <w:color w:val="auto"/>
          <w:sz w:val="22"/>
          <w:szCs w:val="22"/>
        </w:rPr>
        <w:t xml:space="preserve"> (VOC), koji o istome obavještava Županijski operativni centar </w:t>
      </w:r>
      <w:r w:rsidRPr="00DC6D67">
        <w:rPr>
          <w:color w:val="auto"/>
          <w:sz w:val="22"/>
          <w:szCs w:val="22"/>
        </w:rPr>
        <w:t>(ŽVOC</w:t>
      </w:r>
      <w:r w:rsidR="00592807" w:rsidRPr="00DC6D67">
        <w:rPr>
          <w:color w:val="auto"/>
          <w:sz w:val="22"/>
          <w:szCs w:val="22"/>
        </w:rPr>
        <w:t>).</w:t>
      </w:r>
    </w:p>
    <w:p w14:paraId="56AAE0D4" w14:textId="77777777" w:rsidR="00647107" w:rsidRPr="00DC6D67" w:rsidRDefault="00647107" w:rsidP="00537735">
      <w:pPr>
        <w:pStyle w:val="Default"/>
        <w:spacing w:line="276" w:lineRule="auto"/>
        <w:jc w:val="both"/>
        <w:rPr>
          <w:iCs/>
          <w:color w:val="FF0000"/>
          <w:sz w:val="22"/>
          <w:szCs w:val="22"/>
          <w:u w:val="single"/>
        </w:rPr>
      </w:pPr>
    </w:p>
    <w:p w14:paraId="22358DDC" w14:textId="223FC717" w:rsidR="00C37C34" w:rsidRDefault="00C37C34" w:rsidP="00537735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  <w:r w:rsidRPr="007F480E">
        <w:rPr>
          <w:iCs/>
          <w:color w:val="auto"/>
          <w:sz w:val="22"/>
          <w:szCs w:val="22"/>
          <w:u w:val="single"/>
        </w:rPr>
        <w:t>Izvršitelj zadatka:</w:t>
      </w:r>
      <w:r w:rsidRPr="00DC6D67">
        <w:rPr>
          <w:iCs/>
          <w:color w:val="auto"/>
          <w:sz w:val="22"/>
          <w:szCs w:val="22"/>
        </w:rPr>
        <w:t xml:space="preserve"> Grad Karlovac, </w:t>
      </w:r>
      <w:r w:rsidR="008A3A07" w:rsidRPr="00DC6D67">
        <w:rPr>
          <w:iCs/>
          <w:color w:val="auto"/>
          <w:sz w:val="22"/>
          <w:szCs w:val="22"/>
        </w:rPr>
        <w:t xml:space="preserve">Vatrogasna zajednica Grada Karlovca, </w:t>
      </w:r>
      <w:r w:rsidRPr="00DC6D67">
        <w:rPr>
          <w:iCs/>
          <w:color w:val="auto"/>
          <w:sz w:val="22"/>
          <w:szCs w:val="22"/>
        </w:rPr>
        <w:t>Javna vatrogasna postrojba</w:t>
      </w:r>
      <w:r w:rsidR="00DF04FA" w:rsidRPr="00DC6D67">
        <w:rPr>
          <w:iCs/>
          <w:color w:val="auto"/>
          <w:sz w:val="22"/>
          <w:szCs w:val="22"/>
        </w:rPr>
        <w:t xml:space="preserve"> Grada Karlovca</w:t>
      </w:r>
      <w:bookmarkStart w:id="3" w:name="_Hlk21691674"/>
    </w:p>
    <w:p w14:paraId="4DAAC3D0" w14:textId="77777777" w:rsidR="00B16323" w:rsidRDefault="00B16323" w:rsidP="00537735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</w:p>
    <w:p w14:paraId="5E4C6B3B" w14:textId="77777777" w:rsidR="00B16323" w:rsidRDefault="00B16323" w:rsidP="00537735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</w:p>
    <w:p w14:paraId="4CB4E26A" w14:textId="77777777" w:rsidR="00B16323" w:rsidRDefault="00B16323" w:rsidP="00537735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</w:p>
    <w:p w14:paraId="6A533547" w14:textId="77777777" w:rsidR="00B16323" w:rsidRDefault="00B16323" w:rsidP="00537735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</w:p>
    <w:p w14:paraId="53C10FBD" w14:textId="77777777" w:rsidR="00B16323" w:rsidRDefault="00B16323" w:rsidP="00537735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</w:p>
    <w:p w14:paraId="3A9B43C3" w14:textId="77777777" w:rsidR="00B16323" w:rsidRDefault="00B16323" w:rsidP="00537735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</w:p>
    <w:p w14:paraId="78C83A3A" w14:textId="77777777" w:rsidR="00B16323" w:rsidRPr="00DC6D67" w:rsidRDefault="00B16323" w:rsidP="00537735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</w:p>
    <w:bookmarkEnd w:id="3"/>
    <w:p w14:paraId="49130144" w14:textId="77777777" w:rsidR="00E02138" w:rsidRPr="00DC6D67" w:rsidRDefault="00E02138" w:rsidP="00537735">
      <w:pPr>
        <w:pStyle w:val="Default"/>
        <w:spacing w:line="276" w:lineRule="auto"/>
        <w:jc w:val="both"/>
        <w:rPr>
          <w:b/>
          <w:color w:val="FF0000"/>
          <w:sz w:val="22"/>
          <w:szCs w:val="22"/>
        </w:rPr>
      </w:pPr>
    </w:p>
    <w:p w14:paraId="4DD7DFEE" w14:textId="22DAA1FC" w:rsidR="00C37C34" w:rsidRPr="00DC6D67" w:rsidRDefault="00C37C34" w:rsidP="00537735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DC6D67">
        <w:rPr>
          <w:b/>
          <w:color w:val="auto"/>
          <w:sz w:val="22"/>
          <w:szCs w:val="22"/>
        </w:rPr>
        <w:lastRenderedPageBreak/>
        <w:t>3. URBANISTIČKE</w:t>
      </w:r>
      <w:r w:rsidR="00CA6A71" w:rsidRPr="00DC6D67">
        <w:rPr>
          <w:b/>
          <w:color w:val="auto"/>
          <w:sz w:val="22"/>
          <w:szCs w:val="22"/>
        </w:rPr>
        <w:t xml:space="preserve"> I KOMUNALNE MJERE</w:t>
      </w:r>
    </w:p>
    <w:p w14:paraId="4C8851DA" w14:textId="77777777" w:rsidR="00915755" w:rsidRPr="00DC6D67" w:rsidRDefault="00915755" w:rsidP="00537735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</w:p>
    <w:p w14:paraId="23566456" w14:textId="4ADDF0BE" w:rsidR="00CA6A71" w:rsidRPr="00DC6D67" w:rsidRDefault="00CA6A71" w:rsidP="00B37674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C6D67">
        <w:rPr>
          <w:b/>
          <w:bCs/>
          <w:color w:val="auto"/>
          <w:sz w:val="22"/>
          <w:szCs w:val="22"/>
        </w:rPr>
        <w:t>Urbanističke mjere</w:t>
      </w:r>
      <w:r w:rsidR="00C37C34" w:rsidRPr="00DC6D67">
        <w:rPr>
          <w:b/>
          <w:bCs/>
          <w:color w:val="auto"/>
          <w:sz w:val="22"/>
          <w:szCs w:val="22"/>
        </w:rPr>
        <w:t xml:space="preserve"> </w:t>
      </w:r>
    </w:p>
    <w:p w14:paraId="1C464C3B" w14:textId="77777777" w:rsidR="00CA6A71" w:rsidRPr="00DC6D67" w:rsidRDefault="00CA6A71" w:rsidP="00537735">
      <w:pPr>
        <w:pStyle w:val="Default"/>
        <w:spacing w:line="276" w:lineRule="auto"/>
        <w:ind w:firstLine="708"/>
        <w:jc w:val="both"/>
        <w:rPr>
          <w:color w:val="FF0000"/>
          <w:sz w:val="22"/>
          <w:szCs w:val="22"/>
          <w:u w:val="single"/>
        </w:rPr>
      </w:pPr>
    </w:p>
    <w:p w14:paraId="0BE95815" w14:textId="42DBDA11" w:rsidR="00C37C34" w:rsidRPr="00DC6D67" w:rsidRDefault="00C37C34" w:rsidP="001479F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 xml:space="preserve">U postupku </w:t>
      </w:r>
      <w:r w:rsidR="00632D3F" w:rsidRPr="00DC6D67">
        <w:rPr>
          <w:color w:val="auto"/>
          <w:sz w:val="22"/>
          <w:szCs w:val="22"/>
        </w:rPr>
        <w:t xml:space="preserve">izrade i </w:t>
      </w:r>
      <w:r w:rsidRPr="00DC6D67">
        <w:rPr>
          <w:color w:val="auto"/>
          <w:sz w:val="22"/>
          <w:szCs w:val="22"/>
        </w:rPr>
        <w:t>donošenja prostorno-planske dokumentacije (prvenstveno provedbene) ovisno o razini prostornih planova obvezno je primijeniti mjere zaštite od požara sukladno važećim propisima.</w:t>
      </w:r>
    </w:p>
    <w:p w14:paraId="20743AE1" w14:textId="77777777" w:rsidR="000D3A0A" w:rsidRPr="00DC6D67" w:rsidRDefault="000D3A0A" w:rsidP="00537735">
      <w:pPr>
        <w:pStyle w:val="Default"/>
        <w:spacing w:line="276" w:lineRule="auto"/>
        <w:jc w:val="both"/>
        <w:rPr>
          <w:iCs/>
          <w:color w:val="FF0000"/>
          <w:sz w:val="22"/>
          <w:szCs w:val="22"/>
          <w:u w:val="single"/>
        </w:rPr>
      </w:pPr>
    </w:p>
    <w:p w14:paraId="1547872D" w14:textId="1E5DF757" w:rsidR="00C37C34" w:rsidRPr="00DC6D67" w:rsidRDefault="00C37C34" w:rsidP="00537735">
      <w:pPr>
        <w:pStyle w:val="Default"/>
        <w:spacing w:line="276" w:lineRule="auto"/>
        <w:jc w:val="both"/>
        <w:rPr>
          <w:iCs/>
          <w:color w:val="auto"/>
          <w:sz w:val="22"/>
          <w:szCs w:val="22"/>
        </w:rPr>
      </w:pPr>
      <w:r w:rsidRPr="00B16323">
        <w:rPr>
          <w:iCs/>
          <w:color w:val="auto"/>
          <w:sz w:val="22"/>
          <w:szCs w:val="22"/>
          <w:u w:val="single"/>
        </w:rPr>
        <w:t>Izvršitelj zadatka:</w:t>
      </w:r>
      <w:r w:rsidRPr="00DC6D67">
        <w:rPr>
          <w:iCs/>
          <w:color w:val="auto"/>
          <w:sz w:val="22"/>
          <w:szCs w:val="22"/>
        </w:rPr>
        <w:t xml:space="preserve"> Grad Karlovac</w:t>
      </w:r>
      <w:r w:rsidR="001479F3" w:rsidRPr="00DC6D67">
        <w:rPr>
          <w:iCs/>
          <w:color w:val="auto"/>
          <w:sz w:val="22"/>
          <w:szCs w:val="22"/>
        </w:rPr>
        <w:t>.</w:t>
      </w:r>
    </w:p>
    <w:p w14:paraId="750CA0F7" w14:textId="77777777" w:rsidR="00005BDC" w:rsidRPr="00DC6D67" w:rsidRDefault="00005BDC" w:rsidP="00537735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</w:p>
    <w:p w14:paraId="74648C70" w14:textId="600E4445" w:rsidR="00CA6A71" w:rsidRPr="00DC6D67" w:rsidRDefault="00CA6A71" w:rsidP="001479F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C6D67">
        <w:rPr>
          <w:b/>
          <w:bCs/>
          <w:color w:val="auto"/>
          <w:sz w:val="22"/>
          <w:szCs w:val="22"/>
        </w:rPr>
        <w:t>Komunalne mjere</w:t>
      </w:r>
    </w:p>
    <w:p w14:paraId="73FE64FD" w14:textId="77777777" w:rsidR="00CA6A71" w:rsidRPr="00DC6D67" w:rsidRDefault="00CA6A71" w:rsidP="00537735">
      <w:pPr>
        <w:pStyle w:val="Default"/>
        <w:spacing w:line="276" w:lineRule="auto"/>
        <w:ind w:firstLine="708"/>
        <w:jc w:val="both"/>
        <w:rPr>
          <w:color w:val="FF0000"/>
          <w:sz w:val="22"/>
          <w:szCs w:val="22"/>
        </w:rPr>
      </w:pPr>
    </w:p>
    <w:p w14:paraId="3573F8BB" w14:textId="67BA436F" w:rsidR="00CA6A71" w:rsidRPr="00DC6D67" w:rsidRDefault="00C37C34" w:rsidP="00537735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 xml:space="preserve">Sustavno poduzimati potrebne mjere kako bi prometnice i javne površine bile uvijek prohodne </w:t>
      </w:r>
    </w:p>
    <w:p w14:paraId="14A4F07C" w14:textId="056CAEA1" w:rsidR="00C37C34" w:rsidRPr="00DC6D67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 xml:space="preserve">i dostupne u svrhu nesmetane vatrogasne intervencije, osigurati stalnu prohodnost i dostupnost označenih vatrogasnih pristupa i prolaza kao i putova za evakuaciju. </w:t>
      </w:r>
    </w:p>
    <w:p w14:paraId="282B9855" w14:textId="6616829D" w:rsidR="00C37C34" w:rsidRPr="00DC6D67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>Posebnu pozornost obratiti na područjima industrijskih zona, skladišta, tržnih centara, visokih zgrada, građevin</w:t>
      </w:r>
      <w:r w:rsidR="005C0B66" w:rsidRPr="00DC6D67">
        <w:rPr>
          <w:color w:val="auto"/>
          <w:sz w:val="22"/>
          <w:szCs w:val="22"/>
        </w:rPr>
        <w:t>a</w:t>
      </w:r>
      <w:r w:rsidRPr="00DC6D67">
        <w:rPr>
          <w:color w:val="auto"/>
          <w:sz w:val="22"/>
          <w:szCs w:val="22"/>
        </w:rPr>
        <w:t xml:space="preserve"> za proizvodnju, prijenos i distribuciju električne energije, građevina u kojima postoji mogućnost povremenog okupljanja ili stalnog boravka većeg broja osoba te drugih građevina i građevinskih dijelova gdje nije omogućen pristup vatrogasnim vozilima najmanje s dvije strane. Slijedom gore navedenog, provoditi obveze iz Odluke o komunalnom redu</w:t>
      </w:r>
      <w:r w:rsidRPr="00442281">
        <w:rPr>
          <w:color w:val="auto"/>
          <w:sz w:val="22"/>
          <w:szCs w:val="22"/>
        </w:rPr>
        <w:t xml:space="preserve"> (</w:t>
      </w:r>
      <w:r w:rsidR="00524EB9" w:rsidRPr="00442281">
        <w:rPr>
          <w:color w:val="auto"/>
          <w:sz w:val="22"/>
          <w:szCs w:val="22"/>
        </w:rPr>
        <w:t>„</w:t>
      </w:r>
      <w:r w:rsidRPr="00442281">
        <w:rPr>
          <w:color w:val="auto"/>
          <w:sz w:val="22"/>
          <w:szCs w:val="22"/>
        </w:rPr>
        <w:t>Glasnik Grada Karlovca</w:t>
      </w:r>
      <w:r w:rsidR="00524EB9" w:rsidRPr="00442281">
        <w:rPr>
          <w:color w:val="auto"/>
          <w:sz w:val="22"/>
          <w:szCs w:val="22"/>
        </w:rPr>
        <w:t>“</w:t>
      </w:r>
      <w:r w:rsidRPr="00442281">
        <w:rPr>
          <w:color w:val="auto"/>
          <w:sz w:val="22"/>
          <w:szCs w:val="22"/>
        </w:rPr>
        <w:t xml:space="preserve"> br</w:t>
      </w:r>
      <w:r w:rsidR="00A84092" w:rsidRPr="00442281">
        <w:rPr>
          <w:color w:val="auto"/>
          <w:sz w:val="22"/>
          <w:szCs w:val="22"/>
        </w:rPr>
        <w:t>oj</w:t>
      </w:r>
      <w:r w:rsidRPr="00442281">
        <w:rPr>
          <w:color w:val="auto"/>
          <w:sz w:val="22"/>
          <w:szCs w:val="22"/>
        </w:rPr>
        <w:t xml:space="preserve"> 6/19). </w:t>
      </w:r>
    </w:p>
    <w:p w14:paraId="7D4882E5" w14:textId="77777777" w:rsidR="002C1162" w:rsidRPr="00DC6D67" w:rsidRDefault="002C1162" w:rsidP="00537735">
      <w:pPr>
        <w:pStyle w:val="Default"/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3C269833" w14:textId="7485A1A7" w:rsidR="002C1162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16323">
        <w:rPr>
          <w:color w:val="auto"/>
          <w:sz w:val="22"/>
          <w:szCs w:val="22"/>
          <w:u w:val="single"/>
        </w:rPr>
        <w:t xml:space="preserve">Izvršitelj zadatka: </w:t>
      </w:r>
      <w:r w:rsidRPr="00DC6D67">
        <w:rPr>
          <w:color w:val="auto"/>
          <w:sz w:val="22"/>
          <w:szCs w:val="22"/>
        </w:rPr>
        <w:t>Grad Karlovac</w:t>
      </w:r>
      <w:r w:rsidR="00512592" w:rsidRPr="00DC6D67">
        <w:rPr>
          <w:color w:val="auto"/>
          <w:sz w:val="22"/>
          <w:szCs w:val="22"/>
        </w:rPr>
        <w:t xml:space="preserve">, </w:t>
      </w:r>
      <w:r w:rsidR="00915861" w:rsidRPr="00DC6D67">
        <w:rPr>
          <w:color w:val="auto"/>
          <w:sz w:val="22"/>
          <w:szCs w:val="22"/>
        </w:rPr>
        <w:t>pravne osobe koje upravljaju javnim cestama sukladno važećim propisima</w:t>
      </w:r>
    </w:p>
    <w:p w14:paraId="5CB8DF83" w14:textId="77777777" w:rsidR="001E23F4" w:rsidRPr="00DC6D67" w:rsidRDefault="001E23F4" w:rsidP="00537735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</w:p>
    <w:p w14:paraId="2034C78E" w14:textId="501AC3C4" w:rsidR="00C37C34" w:rsidRPr="00DC6D67" w:rsidRDefault="00CA6A71" w:rsidP="00537735">
      <w:pPr>
        <w:pStyle w:val="Style13"/>
        <w:widowControl/>
        <w:spacing w:line="276" w:lineRule="auto"/>
        <w:ind w:firstLine="708"/>
        <w:rPr>
          <w:rFonts w:ascii="Times New Roman" w:eastAsia="TimesNewRomanPSMT" w:hAnsi="Times New Roman" w:cs="Times New Roman"/>
          <w:sz w:val="22"/>
          <w:szCs w:val="22"/>
        </w:rPr>
      </w:pPr>
      <w:r w:rsidRPr="00DC6D67">
        <w:rPr>
          <w:rFonts w:ascii="Times New Roman" w:hAnsi="Times New Roman" w:cs="Times New Roman"/>
          <w:sz w:val="22"/>
          <w:szCs w:val="22"/>
        </w:rPr>
        <w:t>b)</w:t>
      </w:r>
      <w:r w:rsidR="00C37C34" w:rsidRPr="00DC6D67">
        <w:rPr>
          <w:rFonts w:ascii="Times New Roman" w:hAnsi="Times New Roman" w:cs="Times New Roman"/>
          <w:sz w:val="22"/>
          <w:szCs w:val="22"/>
        </w:rPr>
        <w:t xml:space="preserve"> </w:t>
      </w:r>
      <w:r w:rsidR="00C37C34" w:rsidRPr="00DC6D67">
        <w:rPr>
          <w:rStyle w:val="FontStyle23"/>
          <w:rFonts w:ascii="Times New Roman" w:hAnsi="Times New Roman" w:cs="Times New Roman"/>
          <w:sz w:val="22"/>
          <w:szCs w:val="22"/>
        </w:rPr>
        <w:t>Z</w:t>
      </w:r>
      <w:r w:rsidR="00C37C34" w:rsidRPr="00DC6D67">
        <w:rPr>
          <w:rFonts w:ascii="Times New Roman" w:eastAsia="TimesNewRomanPSMT" w:hAnsi="Times New Roman" w:cs="Times New Roman"/>
          <w:sz w:val="22"/>
          <w:szCs w:val="22"/>
        </w:rPr>
        <w:t>ahtijevati od distributera vode redovito provođenje ažuriranja podataka o javnoj hidrantskoj mreži (položaj hidranata, ispravnost hidranata), redovito provođenje geodetskog snimanja vanjskih hidranata, ucrtavanje lokacija hidranata kao i segmenata naselja na odgovarajuće karte te dostavu istih na korištenje središnjim vatrogasnim postrojbama</w:t>
      </w:r>
      <w:r w:rsidR="00C37C34" w:rsidRPr="00DC6D67">
        <w:rPr>
          <w:rStyle w:val="FontStyle23"/>
          <w:rFonts w:ascii="Times New Roman" w:hAnsi="Times New Roman" w:cs="Times New Roman"/>
          <w:sz w:val="22"/>
          <w:szCs w:val="22"/>
        </w:rPr>
        <w:t xml:space="preserve"> i </w:t>
      </w:r>
      <w:r w:rsidR="00C37C34" w:rsidRPr="00DC6D67">
        <w:rPr>
          <w:rFonts w:ascii="Times New Roman" w:eastAsia="TimesNewRomanPSMT" w:hAnsi="Times New Roman" w:cs="Times New Roman"/>
          <w:sz w:val="22"/>
          <w:szCs w:val="22"/>
        </w:rPr>
        <w:t xml:space="preserve">VOC-u Javne vatrogasne postrojbe </w:t>
      </w:r>
      <w:r w:rsidR="0057277E" w:rsidRPr="00DC6D67">
        <w:rPr>
          <w:rFonts w:ascii="Times New Roman" w:eastAsia="TimesNewRomanPSMT" w:hAnsi="Times New Roman" w:cs="Times New Roman"/>
          <w:sz w:val="22"/>
          <w:szCs w:val="22"/>
        </w:rPr>
        <w:t>G</w:t>
      </w:r>
      <w:r w:rsidR="00C37C34" w:rsidRPr="00DC6D67">
        <w:rPr>
          <w:rFonts w:ascii="Times New Roman" w:eastAsia="TimesNewRomanPSMT" w:hAnsi="Times New Roman" w:cs="Times New Roman"/>
          <w:sz w:val="22"/>
          <w:szCs w:val="22"/>
        </w:rPr>
        <w:t>rada Karlovca.</w:t>
      </w:r>
    </w:p>
    <w:p w14:paraId="23D85ABE" w14:textId="1398CF71" w:rsidR="00C37C34" w:rsidRPr="00DC6D67" w:rsidRDefault="00C37C34" w:rsidP="00537735">
      <w:pPr>
        <w:pStyle w:val="Style13"/>
        <w:widowControl/>
        <w:spacing w:line="276" w:lineRule="auto"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DC6D67">
        <w:rPr>
          <w:rFonts w:ascii="Times New Roman" w:eastAsia="TimesNewRomanPSMT" w:hAnsi="Times New Roman" w:cs="Times New Roman"/>
          <w:sz w:val="22"/>
          <w:szCs w:val="22"/>
        </w:rPr>
        <w:t>Kod gradnje magistralnih vodovoda ili rekonstrukcije lokaln</w:t>
      </w:r>
      <w:r w:rsidR="00B37CC2" w:rsidRPr="00DC6D67">
        <w:rPr>
          <w:rFonts w:ascii="Times New Roman" w:eastAsia="TimesNewRomanPSMT" w:hAnsi="Times New Roman" w:cs="Times New Roman"/>
          <w:sz w:val="22"/>
          <w:szCs w:val="22"/>
        </w:rPr>
        <w:t>e</w:t>
      </w:r>
      <w:r w:rsidRPr="00DC6D67">
        <w:rPr>
          <w:rFonts w:ascii="Times New Roman" w:eastAsia="TimesNewRomanPSMT" w:hAnsi="Times New Roman" w:cs="Times New Roman"/>
          <w:sz w:val="22"/>
          <w:szCs w:val="22"/>
        </w:rPr>
        <w:t xml:space="preserve"> vodovodn</w:t>
      </w:r>
      <w:r w:rsidR="00B37CC2" w:rsidRPr="00DC6D67">
        <w:rPr>
          <w:rFonts w:ascii="Times New Roman" w:eastAsia="TimesNewRomanPSMT" w:hAnsi="Times New Roman" w:cs="Times New Roman"/>
          <w:sz w:val="22"/>
          <w:szCs w:val="22"/>
        </w:rPr>
        <w:t>e</w:t>
      </w:r>
      <w:r w:rsidRPr="00DC6D67">
        <w:rPr>
          <w:rFonts w:ascii="Times New Roman" w:eastAsia="TimesNewRomanPSMT" w:hAnsi="Times New Roman" w:cs="Times New Roman"/>
          <w:sz w:val="22"/>
          <w:szCs w:val="22"/>
        </w:rPr>
        <w:t xml:space="preserve"> mrež</w:t>
      </w:r>
      <w:r w:rsidR="00CA6A71" w:rsidRPr="00DC6D67">
        <w:rPr>
          <w:rFonts w:ascii="Times New Roman" w:eastAsia="TimesNewRomanPSMT" w:hAnsi="Times New Roman" w:cs="Times New Roman"/>
          <w:sz w:val="22"/>
          <w:szCs w:val="22"/>
        </w:rPr>
        <w:t>e</w:t>
      </w:r>
      <w:r w:rsidRPr="00DC6D67">
        <w:rPr>
          <w:rFonts w:ascii="Times New Roman" w:eastAsia="TimesNewRomanPSMT" w:hAnsi="Times New Roman" w:cs="Times New Roman"/>
          <w:sz w:val="22"/>
          <w:szCs w:val="22"/>
        </w:rPr>
        <w:t xml:space="preserve"> ugrađivati nadzemne hidrante, sukladno </w:t>
      </w:r>
      <w:r w:rsidR="006F4FB5">
        <w:rPr>
          <w:rFonts w:ascii="Times New Roman" w:eastAsia="TimesNewRomanPSMT" w:hAnsi="Times New Roman" w:cs="Times New Roman"/>
          <w:sz w:val="22"/>
          <w:szCs w:val="22"/>
        </w:rPr>
        <w:t xml:space="preserve">važećem </w:t>
      </w:r>
      <w:r w:rsidRPr="006F4FB5">
        <w:rPr>
          <w:rFonts w:ascii="Times New Roman" w:eastAsia="TimesNewRomanPSMT" w:hAnsi="Times New Roman" w:cs="Times New Roman"/>
          <w:sz w:val="22"/>
          <w:szCs w:val="22"/>
        </w:rPr>
        <w:t>Pravilniku o hidrantskoj mreži za gašenje požara</w:t>
      </w:r>
      <w:r w:rsidR="006F4FB5" w:rsidRPr="006F4FB5">
        <w:rPr>
          <w:rFonts w:ascii="Times New Roman" w:eastAsia="TimesNewRomanPSMT" w:hAnsi="Times New Roman" w:cs="Times New Roman"/>
          <w:sz w:val="22"/>
          <w:szCs w:val="22"/>
        </w:rPr>
        <w:t xml:space="preserve"> (NN 08/06)</w:t>
      </w:r>
      <w:r w:rsidRPr="006F4FB5">
        <w:rPr>
          <w:rFonts w:ascii="Times New Roman" w:eastAsia="TimesNewRomanPSMT" w:hAnsi="Times New Roman" w:cs="Times New Roman"/>
          <w:sz w:val="22"/>
          <w:szCs w:val="22"/>
        </w:rPr>
        <w:t xml:space="preserve">.  </w:t>
      </w:r>
    </w:p>
    <w:p w14:paraId="3E1E01CA" w14:textId="77777777" w:rsidR="00C37C34" w:rsidRPr="00DC6D67" w:rsidRDefault="00C37C34" w:rsidP="00537735">
      <w:pPr>
        <w:pStyle w:val="Style13"/>
        <w:widowControl/>
        <w:spacing w:line="276" w:lineRule="auto"/>
        <w:ind w:firstLine="12"/>
        <w:rPr>
          <w:rFonts w:ascii="Times New Roman" w:eastAsia="TimesNewRomanPSMT" w:hAnsi="Times New Roman" w:cs="Times New Roman"/>
          <w:sz w:val="22"/>
          <w:szCs w:val="22"/>
        </w:rPr>
      </w:pPr>
      <w:r w:rsidRPr="00DC6D67">
        <w:rPr>
          <w:rFonts w:ascii="Times New Roman" w:eastAsia="TimesNewRomanPSMT" w:hAnsi="Times New Roman" w:cs="Times New Roman"/>
          <w:sz w:val="22"/>
          <w:szCs w:val="22"/>
        </w:rPr>
        <w:t>Postojeće hidrante redovito održavati kako bi bili funkcionalni, uočljivi i uvijek dostupni za upotrebu.</w:t>
      </w:r>
    </w:p>
    <w:p w14:paraId="778F62FD" w14:textId="441AD7D9" w:rsidR="00FC630A" w:rsidRPr="00DC6D67" w:rsidRDefault="009B5B86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 xml:space="preserve">Urediti prilaze za vatrogasna vozila </w:t>
      </w:r>
      <w:r w:rsidR="00C76E9A" w:rsidRPr="00DC6D67">
        <w:rPr>
          <w:color w:val="auto"/>
          <w:sz w:val="22"/>
          <w:szCs w:val="22"/>
        </w:rPr>
        <w:t>i pristupe do površine vode koje svojom izda</w:t>
      </w:r>
      <w:r w:rsidR="009F2095" w:rsidRPr="00DC6D67">
        <w:rPr>
          <w:color w:val="auto"/>
          <w:sz w:val="22"/>
          <w:szCs w:val="22"/>
        </w:rPr>
        <w:t>š</w:t>
      </w:r>
      <w:r w:rsidR="00C76E9A" w:rsidRPr="00DC6D67">
        <w:rPr>
          <w:color w:val="auto"/>
          <w:sz w:val="22"/>
          <w:szCs w:val="22"/>
        </w:rPr>
        <w:t xml:space="preserve">nošću udovoljavaju potrebama kod gašenja požara, a u svrhu crpljenja vode za potrebe gašenja </w:t>
      </w:r>
      <w:r w:rsidR="005F257F" w:rsidRPr="00DC6D67">
        <w:rPr>
          <w:color w:val="auto"/>
          <w:sz w:val="22"/>
          <w:szCs w:val="22"/>
        </w:rPr>
        <w:t>požara.</w:t>
      </w:r>
      <w:r w:rsidR="00FC630A" w:rsidRPr="00DC6D67">
        <w:rPr>
          <w:color w:val="auto"/>
          <w:sz w:val="22"/>
          <w:szCs w:val="22"/>
        </w:rPr>
        <w:t xml:space="preserve">  </w:t>
      </w:r>
    </w:p>
    <w:p w14:paraId="2474FC95" w14:textId="77777777" w:rsidR="00274B4E" w:rsidRPr="00DC6D67" w:rsidRDefault="00274B4E" w:rsidP="00537735">
      <w:pPr>
        <w:pStyle w:val="Default"/>
        <w:spacing w:line="276" w:lineRule="auto"/>
        <w:jc w:val="both"/>
        <w:rPr>
          <w:color w:val="FF0000"/>
          <w:sz w:val="22"/>
          <w:szCs w:val="22"/>
          <w:u w:val="single"/>
        </w:rPr>
      </w:pPr>
    </w:p>
    <w:p w14:paraId="791A8D67" w14:textId="6763BA98" w:rsidR="00B37CC2" w:rsidRPr="00DC6D67" w:rsidRDefault="00C37C34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16323">
        <w:rPr>
          <w:color w:val="auto"/>
          <w:sz w:val="22"/>
          <w:szCs w:val="22"/>
          <w:u w:val="single"/>
        </w:rPr>
        <w:t>Izvršitelj zadatka:</w:t>
      </w:r>
      <w:r w:rsidRPr="00DC6D67">
        <w:rPr>
          <w:color w:val="auto"/>
          <w:sz w:val="22"/>
          <w:szCs w:val="22"/>
        </w:rPr>
        <w:t xml:space="preserve"> Grad Karlovac, nadležna pravna osoba koja se bavi djelatnošću javne vodoopskrbe</w:t>
      </w:r>
      <w:r w:rsidR="007D20E7" w:rsidRPr="00DC6D67">
        <w:rPr>
          <w:color w:val="auto"/>
          <w:sz w:val="22"/>
          <w:szCs w:val="22"/>
        </w:rPr>
        <w:t>.</w:t>
      </w:r>
      <w:r w:rsidRPr="00DC6D67">
        <w:rPr>
          <w:color w:val="auto"/>
          <w:sz w:val="22"/>
          <w:szCs w:val="22"/>
        </w:rPr>
        <w:t xml:space="preserve"> </w:t>
      </w:r>
    </w:p>
    <w:p w14:paraId="2EEA9141" w14:textId="345CF05F" w:rsidR="00162692" w:rsidRPr="00DC6D67" w:rsidRDefault="00162692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BB38262" w14:textId="3DA6050C" w:rsidR="00B37CC2" w:rsidRPr="00DC6D67" w:rsidRDefault="002F72FB" w:rsidP="00537735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 w:rsidRPr="00DC6D67">
        <w:rPr>
          <w:iCs/>
          <w:color w:val="auto"/>
          <w:sz w:val="22"/>
          <w:szCs w:val="22"/>
        </w:rPr>
        <w:t>c</w:t>
      </w:r>
      <w:r w:rsidR="00B37CC2" w:rsidRPr="00DC6D67">
        <w:rPr>
          <w:iCs/>
          <w:color w:val="auto"/>
          <w:sz w:val="22"/>
          <w:szCs w:val="22"/>
        </w:rPr>
        <w:t>)</w:t>
      </w:r>
      <w:r w:rsidR="00B37CC2" w:rsidRPr="00DC6D67">
        <w:rPr>
          <w:color w:val="auto"/>
          <w:sz w:val="22"/>
          <w:szCs w:val="22"/>
        </w:rPr>
        <w:t xml:space="preserve"> </w:t>
      </w:r>
      <w:r w:rsidR="00144368" w:rsidRPr="00DC6D67">
        <w:rPr>
          <w:color w:val="auto"/>
          <w:sz w:val="22"/>
          <w:szCs w:val="22"/>
          <w:shd w:val="clear" w:color="auto" w:fill="FFFFFF"/>
        </w:rPr>
        <w:t> Grada Karlovac za svoje područje propisuje potrebne agrotehničke mjere u slučajevima u kojima bi propuštanje tih mjera nanijelo štetu, onemogućilo ili smanjilo poljop</w:t>
      </w:r>
      <w:r w:rsidR="00144368" w:rsidRPr="00974663">
        <w:rPr>
          <w:color w:val="auto"/>
          <w:sz w:val="22"/>
          <w:szCs w:val="22"/>
          <w:shd w:val="clear" w:color="auto" w:fill="FFFFFF"/>
        </w:rPr>
        <w:t>rivrednu proizvodnju.</w:t>
      </w:r>
      <w:r w:rsidR="00D031AD" w:rsidRPr="00974663">
        <w:rPr>
          <w:color w:val="auto"/>
          <w:sz w:val="22"/>
          <w:szCs w:val="22"/>
          <w:shd w:val="clear" w:color="auto" w:fill="FFFFFF"/>
        </w:rPr>
        <w:t xml:space="preserve"> </w:t>
      </w:r>
      <w:r w:rsidR="00B37CC2" w:rsidRPr="00974663">
        <w:rPr>
          <w:color w:val="auto"/>
          <w:sz w:val="22"/>
          <w:szCs w:val="22"/>
        </w:rPr>
        <w:t xml:space="preserve">Slijedom gore navedenog, provoditi obveze </w:t>
      </w:r>
      <w:r w:rsidR="008D4A34" w:rsidRPr="00974663">
        <w:rPr>
          <w:rFonts w:eastAsia="Times New Roman"/>
          <w:color w:val="auto"/>
          <w:sz w:val="22"/>
          <w:szCs w:val="22"/>
        </w:rPr>
        <w:t>t</w:t>
      </w:r>
      <w:r w:rsidR="00333C8B" w:rsidRPr="00974663">
        <w:rPr>
          <w:rFonts w:eastAsia="Times New Roman"/>
          <w:color w:val="auto"/>
          <w:sz w:val="22"/>
          <w:szCs w:val="22"/>
        </w:rPr>
        <w:t>emeljem</w:t>
      </w:r>
      <w:r w:rsidR="00C51713" w:rsidRPr="00974663">
        <w:rPr>
          <w:rFonts w:eastAsia="Times New Roman"/>
          <w:color w:val="auto"/>
          <w:sz w:val="22"/>
          <w:szCs w:val="22"/>
        </w:rPr>
        <w:t xml:space="preserve"> </w:t>
      </w:r>
      <w:r w:rsidR="00B16323" w:rsidRPr="00974663">
        <w:rPr>
          <w:rFonts w:eastAsia="Times New Roman"/>
          <w:color w:val="auto"/>
          <w:sz w:val="22"/>
          <w:szCs w:val="22"/>
        </w:rPr>
        <w:t xml:space="preserve">važećeg </w:t>
      </w:r>
      <w:r w:rsidR="00333C8B" w:rsidRPr="00974663">
        <w:rPr>
          <w:rFonts w:eastAsia="Times New Roman"/>
          <w:color w:val="auto"/>
          <w:sz w:val="22"/>
          <w:szCs w:val="22"/>
        </w:rPr>
        <w:t xml:space="preserve">Pravilnika o </w:t>
      </w:r>
      <w:r w:rsidR="00AA76EE" w:rsidRPr="00974663">
        <w:rPr>
          <w:rFonts w:eastAsia="Times New Roman"/>
          <w:color w:val="auto"/>
          <w:sz w:val="22"/>
          <w:szCs w:val="22"/>
        </w:rPr>
        <w:t>agrotehničkim</w:t>
      </w:r>
      <w:r w:rsidR="00333C8B" w:rsidRPr="00974663">
        <w:rPr>
          <w:rFonts w:eastAsia="Times New Roman"/>
          <w:color w:val="auto"/>
          <w:sz w:val="22"/>
          <w:szCs w:val="22"/>
        </w:rPr>
        <w:t xml:space="preserve"> mjerama (“Narodne novine” br</w:t>
      </w:r>
      <w:r w:rsidR="00BB2DB2" w:rsidRPr="00974663">
        <w:rPr>
          <w:rFonts w:eastAsia="Times New Roman"/>
          <w:color w:val="auto"/>
          <w:sz w:val="22"/>
          <w:szCs w:val="22"/>
        </w:rPr>
        <w:t>oj</w:t>
      </w:r>
      <w:r w:rsidR="00333C8B" w:rsidRPr="00974663">
        <w:rPr>
          <w:rFonts w:eastAsia="Times New Roman"/>
          <w:color w:val="auto"/>
          <w:sz w:val="22"/>
          <w:szCs w:val="22"/>
        </w:rPr>
        <w:t xml:space="preserve"> 22/19)</w:t>
      </w:r>
      <w:r w:rsidR="00EA4512" w:rsidRPr="00974663">
        <w:rPr>
          <w:rFonts w:eastAsia="Times New Roman"/>
          <w:color w:val="auto"/>
          <w:sz w:val="22"/>
          <w:szCs w:val="22"/>
        </w:rPr>
        <w:t>.</w:t>
      </w:r>
    </w:p>
    <w:p w14:paraId="3CD22209" w14:textId="77777777" w:rsidR="00DE5B33" w:rsidRPr="00DC6D67" w:rsidRDefault="00DE5B33" w:rsidP="00537735">
      <w:pPr>
        <w:pStyle w:val="Default"/>
        <w:spacing w:line="276" w:lineRule="auto"/>
        <w:jc w:val="both"/>
        <w:rPr>
          <w:color w:val="auto"/>
          <w:sz w:val="22"/>
          <w:szCs w:val="22"/>
          <w:u w:val="single"/>
        </w:rPr>
      </w:pPr>
    </w:p>
    <w:p w14:paraId="1E0CA229" w14:textId="7AB6406A" w:rsidR="007F549E" w:rsidRPr="00DC6D67" w:rsidRDefault="007F549E" w:rsidP="0053773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16323">
        <w:rPr>
          <w:color w:val="auto"/>
          <w:sz w:val="22"/>
          <w:szCs w:val="22"/>
          <w:u w:val="single"/>
        </w:rPr>
        <w:t xml:space="preserve">Izvršitelji zadatka: </w:t>
      </w:r>
      <w:r w:rsidRPr="00DC6D67">
        <w:rPr>
          <w:color w:val="auto"/>
          <w:sz w:val="22"/>
          <w:szCs w:val="22"/>
        </w:rPr>
        <w:t>Grad Karlovac</w:t>
      </w:r>
    </w:p>
    <w:p w14:paraId="52CAA61E" w14:textId="77777777" w:rsidR="00C51713" w:rsidRPr="00DC6D67" w:rsidRDefault="00C51713" w:rsidP="00537735">
      <w:pPr>
        <w:pStyle w:val="Default"/>
        <w:spacing w:line="276" w:lineRule="auto"/>
        <w:jc w:val="both"/>
        <w:rPr>
          <w:i/>
          <w:color w:val="FF0000"/>
          <w:sz w:val="22"/>
          <w:szCs w:val="22"/>
        </w:rPr>
      </w:pPr>
    </w:p>
    <w:p w14:paraId="13D4A950" w14:textId="77777777" w:rsidR="00D946A5" w:rsidRDefault="00D946A5" w:rsidP="0053773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47223EDD" w14:textId="77777777" w:rsidR="00D946A5" w:rsidRDefault="00D946A5" w:rsidP="0053773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C8FCF3A" w14:textId="607016A9" w:rsidR="00C37C34" w:rsidRPr="00DC6D67" w:rsidRDefault="00C37C34" w:rsidP="0053773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C6D67">
        <w:rPr>
          <w:b/>
          <w:bCs/>
          <w:color w:val="auto"/>
          <w:sz w:val="22"/>
          <w:szCs w:val="22"/>
        </w:rPr>
        <w:lastRenderedPageBreak/>
        <w:t xml:space="preserve">Mjere zaštite odlagališta komunalnog otpada </w:t>
      </w:r>
    </w:p>
    <w:p w14:paraId="640DD848" w14:textId="77777777" w:rsidR="00C37C34" w:rsidRPr="00DC6D67" w:rsidRDefault="00C37C34" w:rsidP="00537735">
      <w:pPr>
        <w:pStyle w:val="Default"/>
        <w:spacing w:line="276" w:lineRule="auto"/>
        <w:ind w:left="1068"/>
        <w:jc w:val="both"/>
        <w:rPr>
          <w:color w:val="FF0000"/>
          <w:sz w:val="22"/>
          <w:szCs w:val="22"/>
        </w:rPr>
      </w:pPr>
    </w:p>
    <w:p w14:paraId="3DB81205" w14:textId="2C56DDA5" w:rsidR="00546635" w:rsidRPr="00DC6D67" w:rsidRDefault="00C37C34" w:rsidP="001E6342">
      <w:pPr>
        <w:pStyle w:val="Default"/>
        <w:spacing w:line="276" w:lineRule="auto"/>
        <w:ind w:firstLine="708"/>
        <w:jc w:val="both"/>
        <w:rPr>
          <w:color w:val="auto"/>
          <w:sz w:val="22"/>
          <w:szCs w:val="22"/>
        </w:rPr>
      </w:pPr>
      <w:r w:rsidRPr="00DC6D67">
        <w:rPr>
          <w:color w:val="auto"/>
          <w:sz w:val="22"/>
          <w:szCs w:val="22"/>
        </w:rPr>
        <w:t xml:space="preserve">Pri gospodarenju otpadom nužno je dosljedno primjenjivati odredbe </w:t>
      </w:r>
      <w:r w:rsidR="009A029C">
        <w:rPr>
          <w:color w:val="auto"/>
          <w:sz w:val="22"/>
          <w:szCs w:val="22"/>
        </w:rPr>
        <w:t xml:space="preserve">važećeg </w:t>
      </w:r>
      <w:r w:rsidRPr="00DC6D67">
        <w:rPr>
          <w:color w:val="auto"/>
          <w:sz w:val="22"/>
          <w:szCs w:val="22"/>
        </w:rPr>
        <w:t xml:space="preserve">Zakona o gospodarenju otpadom </w:t>
      </w:r>
      <w:r w:rsidRPr="009A029C">
        <w:rPr>
          <w:color w:val="auto"/>
          <w:sz w:val="22"/>
          <w:szCs w:val="22"/>
        </w:rPr>
        <w:t>(„Narodne novine“ br</w:t>
      </w:r>
      <w:r w:rsidR="000C6ADE" w:rsidRPr="009A029C">
        <w:rPr>
          <w:color w:val="auto"/>
          <w:sz w:val="22"/>
          <w:szCs w:val="22"/>
        </w:rPr>
        <w:t>oj</w:t>
      </w:r>
      <w:r w:rsidRPr="009A029C">
        <w:rPr>
          <w:color w:val="auto"/>
          <w:sz w:val="22"/>
          <w:szCs w:val="22"/>
        </w:rPr>
        <w:t xml:space="preserve"> </w:t>
      </w:r>
      <w:r w:rsidR="001110FC" w:rsidRPr="009A029C">
        <w:rPr>
          <w:color w:val="auto"/>
          <w:sz w:val="22"/>
          <w:szCs w:val="22"/>
        </w:rPr>
        <w:t>84/21</w:t>
      </w:r>
      <w:r w:rsidR="00C575FD" w:rsidRPr="009A029C">
        <w:rPr>
          <w:color w:val="auto"/>
          <w:sz w:val="22"/>
          <w:szCs w:val="22"/>
        </w:rPr>
        <w:t>, 142/23</w:t>
      </w:r>
      <w:r w:rsidRPr="009A029C">
        <w:rPr>
          <w:color w:val="auto"/>
          <w:sz w:val="22"/>
          <w:szCs w:val="22"/>
        </w:rPr>
        <w:t>)</w:t>
      </w:r>
      <w:r w:rsidR="005E3365" w:rsidRPr="009A029C">
        <w:rPr>
          <w:color w:val="auto"/>
          <w:sz w:val="22"/>
          <w:szCs w:val="22"/>
        </w:rPr>
        <w:t>,</w:t>
      </w:r>
      <w:r w:rsidRPr="009A029C">
        <w:rPr>
          <w:color w:val="auto"/>
          <w:sz w:val="22"/>
          <w:szCs w:val="22"/>
        </w:rPr>
        <w:t xml:space="preserve"> </w:t>
      </w:r>
      <w:r w:rsidR="005E3365" w:rsidRPr="00DC6D67">
        <w:rPr>
          <w:color w:val="auto"/>
          <w:sz w:val="22"/>
          <w:szCs w:val="22"/>
        </w:rPr>
        <w:t>s</w:t>
      </w:r>
      <w:r w:rsidRPr="00DC6D67">
        <w:rPr>
          <w:color w:val="auto"/>
          <w:sz w:val="22"/>
          <w:szCs w:val="22"/>
        </w:rPr>
        <w:t xml:space="preserve">va odlagališta otpada koja ne zadovoljavaju uvjete </w:t>
      </w:r>
      <w:r w:rsidRPr="00FE7462">
        <w:rPr>
          <w:color w:val="auto"/>
          <w:sz w:val="22"/>
          <w:szCs w:val="22"/>
        </w:rPr>
        <w:t xml:space="preserve">utvrđene </w:t>
      </w:r>
      <w:r w:rsidR="00FE7462">
        <w:rPr>
          <w:color w:val="auto"/>
          <w:sz w:val="22"/>
          <w:szCs w:val="22"/>
        </w:rPr>
        <w:t xml:space="preserve">važećim </w:t>
      </w:r>
      <w:r w:rsidRPr="00FE7462">
        <w:rPr>
          <w:color w:val="auto"/>
          <w:sz w:val="22"/>
          <w:szCs w:val="22"/>
        </w:rPr>
        <w:t xml:space="preserve">Pravilnikom o </w:t>
      </w:r>
      <w:r w:rsidR="00A45E26" w:rsidRPr="00FE7462">
        <w:rPr>
          <w:color w:val="auto"/>
          <w:sz w:val="22"/>
          <w:szCs w:val="22"/>
        </w:rPr>
        <w:t xml:space="preserve">gospodarenju otpadom </w:t>
      </w:r>
      <w:r w:rsidRPr="00FE7462">
        <w:rPr>
          <w:color w:val="auto"/>
          <w:sz w:val="22"/>
          <w:szCs w:val="22"/>
        </w:rPr>
        <w:t>(„Narodne novine“ br</w:t>
      </w:r>
      <w:r w:rsidR="002D2185" w:rsidRPr="00FE7462">
        <w:rPr>
          <w:color w:val="auto"/>
          <w:sz w:val="22"/>
          <w:szCs w:val="22"/>
        </w:rPr>
        <w:t>oj</w:t>
      </w:r>
      <w:r w:rsidRPr="00FE7462">
        <w:rPr>
          <w:color w:val="auto"/>
          <w:sz w:val="22"/>
          <w:szCs w:val="22"/>
        </w:rPr>
        <w:t xml:space="preserve"> </w:t>
      </w:r>
      <w:r w:rsidR="00311A4B" w:rsidRPr="00FE7462">
        <w:rPr>
          <w:color w:val="auto"/>
          <w:sz w:val="22"/>
          <w:szCs w:val="22"/>
        </w:rPr>
        <w:t>106</w:t>
      </w:r>
      <w:r w:rsidR="00A45E26" w:rsidRPr="00FE7462">
        <w:rPr>
          <w:color w:val="auto"/>
          <w:sz w:val="22"/>
          <w:szCs w:val="22"/>
        </w:rPr>
        <w:t>/2</w:t>
      </w:r>
      <w:r w:rsidR="00311A4B" w:rsidRPr="00FE7462">
        <w:rPr>
          <w:color w:val="auto"/>
          <w:sz w:val="22"/>
          <w:szCs w:val="22"/>
        </w:rPr>
        <w:t>2</w:t>
      </w:r>
      <w:r w:rsidRPr="00FE7462">
        <w:rPr>
          <w:color w:val="auto"/>
          <w:sz w:val="22"/>
          <w:szCs w:val="22"/>
        </w:rPr>
        <w:t xml:space="preserve">), </w:t>
      </w:r>
      <w:r w:rsidR="00C774C9" w:rsidRPr="00DC6D67">
        <w:rPr>
          <w:color w:val="auto"/>
          <w:sz w:val="22"/>
          <w:szCs w:val="22"/>
        </w:rPr>
        <w:t>potrebno je izraditi plan sanacije i/ili zatvaranja odlagališta prema uvjetima iz Pravilnika</w:t>
      </w:r>
      <w:r w:rsidR="00FE7462">
        <w:rPr>
          <w:color w:val="auto"/>
          <w:sz w:val="22"/>
          <w:szCs w:val="22"/>
        </w:rPr>
        <w:t xml:space="preserve"> </w:t>
      </w:r>
      <w:r w:rsidR="00FE7462" w:rsidRPr="00FE7462">
        <w:rPr>
          <w:color w:val="auto"/>
          <w:sz w:val="22"/>
          <w:szCs w:val="22"/>
        </w:rPr>
        <w:t>o gospodarenju otpadom</w:t>
      </w:r>
      <w:r w:rsidR="00C774C9" w:rsidRPr="00DC6D67">
        <w:rPr>
          <w:color w:val="auto"/>
          <w:sz w:val="22"/>
          <w:szCs w:val="22"/>
        </w:rPr>
        <w:t>.</w:t>
      </w:r>
      <w:r w:rsidR="007E31AD" w:rsidRPr="00DC6D67">
        <w:rPr>
          <w:color w:val="auto"/>
          <w:sz w:val="22"/>
          <w:szCs w:val="22"/>
        </w:rPr>
        <w:t xml:space="preserve"> </w:t>
      </w:r>
      <w:r w:rsidR="00C774C9" w:rsidRPr="00DC6D67">
        <w:rPr>
          <w:color w:val="auto"/>
          <w:sz w:val="22"/>
          <w:szCs w:val="22"/>
        </w:rPr>
        <w:t>Postojeća odlagališta za koja postoje odobreni planovi sanacije i/ili zatvaranja i koja zadovoljavaju uvjete utvrđene Pravilnikom, mogu se koristiti, te moraju biti sanirana i zatvorena najkasnije godinu dana od dana puštanja u rad centra za gospodarenje otpadom za područje županije na čijem se području nalaze.</w:t>
      </w:r>
      <w:r w:rsidR="00ED75B8" w:rsidRPr="00DC6D67">
        <w:rPr>
          <w:color w:val="auto"/>
          <w:sz w:val="22"/>
          <w:szCs w:val="22"/>
        </w:rPr>
        <w:t xml:space="preserve"> </w:t>
      </w:r>
    </w:p>
    <w:p w14:paraId="0F186A82" w14:textId="77777777" w:rsidR="009A48BE" w:rsidRPr="00DC6D67" w:rsidRDefault="00C774C9" w:rsidP="00537735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Na odlagalištima koja zadovoljavaju propisane uvjete i koja se planiraju koristiti do uspostave Županijskog centra za gospodarenje otpadom obvezna je primjena odredbi navedenog Pravilnika te drugih propisa kojima je regulirana zaštita na radu i zaštita od požara. </w:t>
      </w:r>
      <w:r w:rsidR="009C1E3C" w:rsidRPr="00DC6D67">
        <w:rPr>
          <w:rFonts w:ascii="Times New Roman" w:hAnsi="Times New Roman" w:cs="Times New Roman"/>
        </w:rPr>
        <w:t xml:space="preserve">U slučaju nastajanja požara na odlagalištu otpada osigurati gašenje požara u najkraćem mogućem roku, putem vatrogasne postrojbe koja će pristupiti gašenju na siguran način. </w:t>
      </w:r>
    </w:p>
    <w:p w14:paraId="4B55D60B" w14:textId="77777777" w:rsidR="006B69BA" w:rsidRPr="00DC6D67" w:rsidRDefault="006B69BA" w:rsidP="00537735">
      <w:pPr>
        <w:pStyle w:val="Odlomakpopisa"/>
        <w:ind w:left="0"/>
        <w:jc w:val="both"/>
        <w:rPr>
          <w:rFonts w:ascii="Times New Roman" w:hAnsi="Times New Roman" w:cs="Times New Roman"/>
          <w:color w:val="FF0000"/>
          <w:u w:val="single"/>
        </w:rPr>
      </w:pPr>
    </w:p>
    <w:p w14:paraId="68288E82" w14:textId="77777777" w:rsidR="00832409" w:rsidRPr="00DC6D67" w:rsidRDefault="00645348" w:rsidP="00537735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B06FFB">
        <w:rPr>
          <w:rFonts w:ascii="Times New Roman" w:hAnsi="Times New Roman" w:cs="Times New Roman"/>
          <w:u w:val="single"/>
        </w:rPr>
        <w:t>Izvršitelj zadatka</w:t>
      </w:r>
      <w:r w:rsidR="0082668A" w:rsidRPr="00B06FFB">
        <w:rPr>
          <w:rFonts w:ascii="Times New Roman" w:hAnsi="Times New Roman" w:cs="Times New Roman"/>
          <w:u w:val="single"/>
        </w:rPr>
        <w:t>:</w:t>
      </w:r>
      <w:r w:rsidRPr="00DC6D67">
        <w:rPr>
          <w:rFonts w:ascii="Times New Roman" w:hAnsi="Times New Roman" w:cs="Times New Roman"/>
        </w:rPr>
        <w:t xml:space="preserve"> </w:t>
      </w:r>
      <w:r w:rsidR="0082668A" w:rsidRPr="00DC6D67">
        <w:rPr>
          <w:rFonts w:ascii="Times New Roman" w:hAnsi="Times New Roman" w:cs="Times New Roman"/>
        </w:rPr>
        <w:t>Grad Karlovac, pravna osoba koja upravlja odlagalištem</w:t>
      </w:r>
      <w:r w:rsidR="001C7AAA" w:rsidRPr="00DC6D67">
        <w:rPr>
          <w:rFonts w:ascii="Times New Roman" w:hAnsi="Times New Roman" w:cs="Times New Roman"/>
        </w:rPr>
        <w:t xml:space="preserve"> </w:t>
      </w:r>
      <w:r w:rsidR="00023314" w:rsidRPr="00DC6D67">
        <w:rPr>
          <w:rFonts w:ascii="Times New Roman" w:hAnsi="Times New Roman" w:cs="Times New Roman"/>
        </w:rPr>
        <w:t>otpada</w:t>
      </w:r>
      <w:r w:rsidR="001C7AAA" w:rsidRPr="00DC6D67">
        <w:rPr>
          <w:rFonts w:ascii="Times New Roman" w:hAnsi="Times New Roman" w:cs="Times New Roman"/>
        </w:rPr>
        <w:t xml:space="preserve">, </w:t>
      </w:r>
      <w:r w:rsidR="00A155DF" w:rsidRPr="00DC6D67">
        <w:rPr>
          <w:rFonts w:ascii="Times New Roman" w:hAnsi="Times New Roman" w:cs="Times New Roman"/>
        </w:rPr>
        <w:t>pravne osobe koje obavljaju komunalnu djelatnost</w:t>
      </w:r>
      <w:r w:rsidR="00832409" w:rsidRPr="00DC6D67">
        <w:rPr>
          <w:rFonts w:ascii="Times New Roman" w:hAnsi="Times New Roman" w:cs="Times New Roman"/>
        </w:rPr>
        <w:t>.</w:t>
      </w:r>
    </w:p>
    <w:p w14:paraId="2B66A7FB" w14:textId="054CA37C" w:rsidR="00023314" w:rsidRPr="00DC6D67" w:rsidRDefault="009F4BBE" w:rsidP="00537735">
      <w:pPr>
        <w:pStyle w:val="Odlomakpopisa"/>
        <w:ind w:left="0"/>
        <w:jc w:val="both"/>
        <w:rPr>
          <w:rFonts w:ascii="Times New Roman" w:hAnsi="Times New Roman" w:cs="Times New Roman"/>
          <w:color w:val="FF0000"/>
        </w:rPr>
      </w:pPr>
      <w:r w:rsidRPr="00DC6D67">
        <w:rPr>
          <w:rFonts w:ascii="Times New Roman" w:hAnsi="Times New Roman" w:cs="Times New Roman"/>
          <w:color w:val="FF0000"/>
        </w:rPr>
        <w:t xml:space="preserve">                                                   </w:t>
      </w:r>
    </w:p>
    <w:p w14:paraId="266322F5" w14:textId="75E9F4F1" w:rsidR="00C417B7" w:rsidRPr="00DC6D67" w:rsidRDefault="00312EE2" w:rsidP="00537735">
      <w:pPr>
        <w:jc w:val="both"/>
        <w:rPr>
          <w:rFonts w:ascii="Times New Roman" w:hAnsi="Times New Roman" w:cs="Times New Roman"/>
          <w:b/>
          <w:bCs/>
        </w:rPr>
      </w:pPr>
      <w:r w:rsidRPr="00DC6D67">
        <w:rPr>
          <w:rFonts w:ascii="Times New Roman" w:hAnsi="Times New Roman" w:cs="Times New Roman"/>
          <w:b/>
          <w:bCs/>
        </w:rPr>
        <w:t xml:space="preserve">4. ORGANIZACIJSKE I ADMINISTRATIVNE MJERE ZAŠTITE OD POŽARA NA OTVORENOM PROSTORU  </w:t>
      </w:r>
    </w:p>
    <w:p w14:paraId="596C837F" w14:textId="325E65DF" w:rsidR="009C1E3C" w:rsidRPr="00DC6D67" w:rsidRDefault="00FE44B9" w:rsidP="000E1389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DC6D67">
        <w:rPr>
          <w:rFonts w:ascii="Times New Roman" w:hAnsi="Times New Roman" w:cs="Times New Roman"/>
        </w:rPr>
        <w:t xml:space="preserve">     </w:t>
      </w:r>
      <w:r w:rsidR="00601793" w:rsidRPr="00DC6D67">
        <w:rPr>
          <w:rFonts w:ascii="Times New Roman" w:hAnsi="Times New Roman" w:cs="Times New Roman"/>
        </w:rPr>
        <w:t xml:space="preserve">a) </w:t>
      </w:r>
      <w:r w:rsidR="003B270D" w:rsidRPr="00DC6D67">
        <w:rPr>
          <w:rFonts w:ascii="Times New Roman" w:hAnsi="Times New Roman" w:cs="Times New Roman"/>
        </w:rPr>
        <w:t xml:space="preserve">  </w:t>
      </w:r>
      <w:r w:rsidR="009C1E3C" w:rsidRPr="00DC6D67">
        <w:rPr>
          <w:rFonts w:ascii="Times New Roman" w:hAnsi="Times New Roman" w:cs="Times New Roman"/>
        </w:rPr>
        <w:t xml:space="preserve">Sukladno važećim propisima koji reguliraju zaštitu od  požara na otvorenom prostoru, nužno je urediti okvire ponašanja na otvorenom prostoru, posebice u vrijeme povećane opasnosti od  požara kroz </w:t>
      </w:r>
      <w:r w:rsidR="00533A05" w:rsidRPr="00DC6D67">
        <w:rPr>
          <w:rFonts w:ascii="Times New Roman" w:hAnsi="Times New Roman" w:cs="Times New Roman"/>
        </w:rPr>
        <w:t>važeću</w:t>
      </w:r>
      <w:r w:rsidR="009C1E3C" w:rsidRPr="00DC6D67">
        <w:rPr>
          <w:rFonts w:ascii="Times New Roman" w:hAnsi="Times New Roman" w:cs="Times New Roman"/>
        </w:rPr>
        <w:t xml:space="preserve"> </w:t>
      </w:r>
      <w:r w:rsidR="00FE66E1" w:rsidRPr="00DC6D67">
        <w:rPr>
          <w:rFonts w:ascii="Times New Roman" w:hAnsi="Times New Roman" w:cs="Times New Roman"/>
        </w:rPr>
        <w:t>Odluk</w:t>
      </w:r>
      <w:r w:rsidR="00A615DA" w:rsidRPr="00DC6D67">
        <w:rPr>
          <w:rFonts w:ascii="Times New Roman" w:hAnsi="Times New Roman" w:cs="Times New Roman"/>
        </w:rPr>
        <w:t>u</w:t>
      </w:r>
      <w:r w:rsidR="00FE66E1" w:rsidRPr="00DC6D67">
        <w:rPr>
          <w:rFonts w:ascii="Times New Roman" w:hAnsi="Times New Roman" w:cs="Times New Roman"/>
        </w:rPr>
        <w:t xml:space="preserve"> o mjerama </w:t>
      </w:r>
      <w:r w:rsidR="008953CB" w:rsidRPr="00DC6D67">
        <w:rPr>
          <w:rFonts w:ascii="Times New Roman" w:hAnsi="Times New Roman" w:cs="Times New Roman"/>
        </w:rPr>
        <w:t xml:space="preserve">spaljivanja i loženja vatre na otvorenom </w:t>
      </w:r>
      <w:r w:rsidR="00FE66E1" w:rsidRPr="00DC6D67">
        <w:rPr>
          <w:rFonts w:ascii="Times New Roman" w:hAnsi="Times New Roman" w:cs="Times New Roman"/>
        </w:rPr>
        <w:t>na</w:t>
      </w:r>
      <w:r w:rsidR="008953CB" w:rsidRPr="00DC6D67">
        <w:rPr>
          <w:rFonts w:ascii="Times New Roman" w:hAnsi="Times New Roman" w:cs="Times New Roman"/>
        </w:rPr>
        <w:t xml:space="preserve"> području Grada</w:t>
      </w:r>
      <w:r w:rsidR="00C13484" w:rsidRPr="00DC6D67">
        <w:rPr>
          <w:rFonts w:ascii="Times New Roman" w:hAnsi="Times New Roman" w:cs="Times New Roman"/>
        </w:rPr>
        <w:t xml:space="preserve"> Karlovca</w:t>
      </w:r>
      <w:r w:rsidR="00FE66E1" w:rsidRPr="00DC6D67">
        <w:rPr>
          <w:rFonts w:ascii="Times New Roman" w:hAnsi="Times New Roman" w:cs="Times New Roman"/>
        </w:rPr>
        <w:t>,</w:t>
      </w:r>
      <w:r w:rsidR="00B827A0">
        <w:rPr>
          <w:rFonts w:ascii="Times New Roman" w:hAnsi="Times New Roman" w:cs="Times New Roman"/>
        </w:rPr>
        <w:t xml:space="preserve"> (</w:t>
      </w:r>
      <w:r w:rsidR="00B827A0" w:rsidRPr="00B827A0">
        <w:rPr>
          <w:rFonts w:ascii="Times New Roman" w:hAnsi="Times New Roman" w:cs="Times New Roman"/>
          <w:iCs/>
        </w:rPr>
        <w:t>Glasnik Grada Karlovca</w:t>
      </w:r>
      <w:r w:rsidR="00B827A0">
        <w:rPr>
          <w:rFonts w:ascii="Times New Roman" w:hAnsi="Times New Roman" w:cs="Times New Roman"/>
          <w:iCs/>
        </w:rPr>
        <w:t xml:space="preserve"> </w:t>
      </w:r>
      <w:r w:rsidR="00AD7E8C">
        <w:rPr>
          <w:rFonts w:ascii="Times New Roman" w:hAnsi="Times New Roman" w:cs="Times New Roman"/>
          <w:iCs/>
        </w:rPr>
        <w:t>11/24)</w:t>
      </w:r>
      <w:r w:rsidR="00FE66E1" w:rsidRPr="00DC6D67">
        <w:rPr>
          <w:rFonts w:ascii="Times New Roman" w:hAnsi="Times New Roman" w:cs="Times New Roman"/>
        </w:rPr>
        <w:t xml:space="preserve"> </w:t>
      </w:r>
      <w:r w:rsidR="009C1E3C" w:rsidRPr="00B06FFB">
        <w:rPr>
          <w:rFonts w:ascii="Times New Roman" w:hAnsi="Times New Roman" w:cs="Times New Roman"/>
        </w:rPr>
        <w:t xml:space="preserve">koje uređuju  </w:t>
      </w:r>
      <w:r w:rsidR="009C1E3C" w:rsidRPr="00B06FFB">
        <w:rPr>
          <w:rFonts w:ascii="Times New Roman" w:eastAsia="Times New Roman" w:hAnsi="Times New Roman" w:cs="Times New Roman"/>
          <w:lang w:eastAsia="hr-HR"/>
        </w:rPr>
        <w:t xml:space="preserve">uvjete i načine spaljivanja poljoprivrednog i drugog gorivog </w:t>
      </w:r>
      <w:r w:rsidR="0001560E">
        <w:rPr>
          <w:rFonts w:ascii="Times New Roman" w:eastAsia="Times New Roman" w:hAnsi="Times New Roman" w:cs="Times New Roman"/>
          <w:lang w:eastAsia="hr-HR"/>
        </w:rPr>
        <w:t xml:space="preserve">materijala </w:t>
      </w:r>
      <w:r w:rsidR="009C1E3C" w:rsidRPr="00B06FFB">
        <w:rPr>
          <w:rFonts w:ascii="Times New Roman" w:eastAsia="Times New Roman" w:hAnsi="Times New Roman" w:cs="Times New Roman"/>
          <w:lang w:eastAsia="hr-HR"/>
        </w:rPr>
        <w:t>biljnog porijekla na otvorenom prostoru.</w:t>
      </w:r>
    </w:p>
    <w:p w14:paraId="7424E7EC" w14:textId="41EE1534" w:rsidR="001B7AB6" w:rsidRPr="00DC6D67" w:rsidRDefault="009C1E3C" w:rsidP="00537735">
      <w:pPr>
        <w:jc w:val="both"/>
        <w:rPr>
          <w:rFonts w:ascii="Times New Roman" w:hAnsi="Times New Roman" w:cs="Times New Roman"/>
        </w:rPr>
      </w:pPr>
      <w:r w:rsidRPr="00B06FFB">
        <w:rPr>
          <w:rFonts w:ascii="Times New Roman" w:hAnsi="Times New Roman" w:cs="Times New Roman"/>
          <w:u w:val="single"/>
        </w:rPr>
        <w:t>Izvršitelj zadatka:</w:t>
      </w:r>
      <w:r w:rsidRPr="00DC6D67">
        <w:rPr>
          <w:rFonts w:ascii="Times New Roman" w:hAnsi="Times New Roman" w:cs="Times New Roman"/>
        </w:rPr>
        <w:t xml:space="preserve">  </w:t>
      </w:r>
      <w:r w:rsidR="002B1501" w:rsidRPr="00DC6D67">
        <w:rPr>
          <w:rFonts w:ascii="Times New Roman" w:hAnsi="Times New Roman" w:cs="Times New Roman"/>
        </w:rPr>
        <w:t>Grad Karlovac</w:t>
      </w:r>
      <w:r w:rsidR="000F52FC" w:rsidRPr="00DC6D67">
        <w:rPr>
          <w:rFonts w:ascii="Times New Roman" w:hAnsi="Times New Roman" w:cs="Times New Roman"/>
        </w:rPr>
        <w:t xml:space="preserve">, </w:t>
      </w:r>
      <w:r w:rsidR="000F52FC" w:rsidRPr="00DC6D67">
        <w:rPr>
          <w:rFonts w:ascii="Times New Roman" w:hAnsi="Times New Roman" w:cs="Times New Roman"/>
          <w:iCs/>
        </w:rPr>
        <w:t>Javna vatrogasna postrojba</w:t>
      </w:r>
      <w:r w:rsidR="008C2E97" w:rsidRPr="00DC6D67">
        <w:rPr>
          <w:rFonts w:ascii="Times New Roman" w:hAnsi="Times New Roman" w:cs="Times New Roman"/>
          <w:iCs/>
        </w:rPr>
        <w:t xml:space="preserve"> Grada Karlovca</w:t>
      </w:r>
      <w:r w:rsidR="000F52FC" w:rsidRPr="00DC6D67">
        <w:rPr>
          <w:rFonts w:ascii="Times New Roman" w:hAnsi="Times New Roman" w:cs="Times New Roman"/>
          <w:iCs/>
        </w:rPr>
        <w:t>, Vatrogasna zajednica Grada</w:t>
      </w:r>
      <w:r w:rsidR="001B7AB6" w:rsidRPr="00DC6D67">
        <w:rPr>
          <w:rFonts w:ascii="Times New Roman" w:hAnsi="Times New Roman" w:cs="Times New Roman"/>
        </w:rPr>
        <w:t xml:space="preserve"> </w:t>
      </w:r>
      <w:r w:rsidR="000F52FC" w:rsidRPr="00DC6D67">
        <w:rPr>
          <w:rFonts w:ascii="Times New Roman" w:hAnsi="Times New Roman" w:cs="Times New Roman"/>
        </w:rPr>
        <w:t>Karlovca</w:t>
      </w:r>
      <w:r w:rsidR="008D4109" w:rsidRPr="00DC6D67">
        <w:rPr>
          <w:rFonts w:ascii="Times New Roman" w:hAnsi="Times New Roman" w:cs="Times New Roman"/>
        </w:rPr>
        <w:t>.</w:t>
      </w:r>
      <w:r w:rsidR="001B7AB6" w:rsidRPr="00DC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E55FE4" w:rsidRPr="00DC6D67">
        <w:rPr>
          <w:rFonts w:ascii="Times New Roman" w:hAnsi="Times New Roman" w:cs="Times New Roman"/>
        </w:rPr>
        <w:t xml:space="preserve">     </w:t>
      </w:r>
    </w:p>
    <w:p w14:paraId="68D89AEB" w14:textId="5F198FD2" w:rsidR="00C10B91" w:rsidRPr="00DC6D67" w:rsidRDefault="006257BE" w:rsidP="00537735">
      <w:pPr>
        <w:spacing w:after="0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    </w:t>
      </w:r>
      <w:r w:rsidR="004D6EDA" w:rsidRPr="00DC6D67">
        <w:rPr>
          <w:rFonts w:ascii="Times New Roman" w:hAnsi="Times New Roman" w:cs="Times New Roman"/>
        </w:rPr>
        <w:t xml:space="preserve"> </w:t>
      </w:r>
      <w:r w:rsidRPr="00DC6D67">
        <w:rPr>
          <w:rFonts w:ascii="Times New Roman" w:hAnsi="Times New Roman" w:cs="Times New Roman"/>
        </w:rPr>
        <w:t xml:space="preserve">b)  </w:t>
      </w:r>
      <w:r w:rsidR="009C1E3C" w:rsidRPr="00DC6D67">
        <w:rPr>
          <w:rFonts w:ascii="Times New Roman" w:hAnsi="Times New Roman" w:cs="Times New Roman"/>
        </w:rPr>
        <w:t>Koristeći sve oblike javnog priopćavanja (radio, televizija, tisak, plakati, letci i slično), sustavno i redovito obavještavati i upozoravati stanovništvo na potrebu provođenja preventivnih mjera zaštite od požara.</w:t>
      </w:r>
      <w:r w:rsidR="00540A31" w:rsidRPr="00DC6D67">
        <w:rPr>
          <w:rFonts w:ascii="Times New Roman" w:hAnsi="Times New Roman" w:cs="Times New Roman"/>
        </w:rPr>
        <w:t xml:space="preserve">   </w:t>
      </w:r>
    </w:p>
    <w:p w14:paraId="440C70EA" w14:textId="77777777" w:rsidR="008C2E97" w:rsidRPr="00DC6D67" w:rsidRDefault="008C2E97" w:rsidP="00537735">
      <w:pPr>
        <w:spacing w:after="0"/>
        <w:jc w:val="both"/>
        <w:rPr>
          <w:rFonts w:ascii="Times New Roman" w:hAnsi="Times New Roman" w:cs="Times New Roman"/>
          <w:color w:val="FF0000"/>
          <w:u w:val="single"/>
        </w:rPr>
      </w:pPr>
    </w:p>
    <w:p w14:paraId="673B63C6" w14:textId="477BB7A6" w:rsidR="009C1E3C" w:rsidRPr="00DC6D67" w:rsidRDefault="001B4603" w:rsidP="00537735">
      <w:pPr>
        <w:spacing w:after="0"/>
        <w:jc w:val="both"/>
        <w:rPr>
          <w:rFonts w:ascii="Times New Roman" w:hAnsi="Times New Roman" w:cs="Times New Roman"/>
        </w:rPr>
      </w:pPr>
      <w:r w:rsidRPr="00B06FFB">
        <w:rPr>
          <w:rFonts w:ascii="Times New Roman" w:hAnsi="Times New Roman" w:cs="Times New Roman"/>
          <w:u w:val="single"/>
        </w:rPr>
        <w:t>Izvršitelj zadatka:</w:t>
      </w:r>
      <w:r w:rsidRPr="00DC6D67">
        <w:rPr>
          <w:rFonts w:ascii="Times New Roman" w:hAnsi="Times New Roman" w:cs="Times New Roman"/>
        </w:rPr>
        <w:t xml:space="preserve">  Grad Karlovac</w:t>
      </w:r>
      <w:r w:rsidR="00DC6D67" w:rsidRPr="00DC6D67">
        <w:rPr>
          <w:rFonts w:ascii="Times New Roman" w:hAnsi="Times New Roman" w:cs="Times New Roman"/>
        </w:rPr>
        <w:t xml:space="preserve">, </w:t>
      </w:r>
      <w:r w:rsidR="00DC6D67" w:rsidRPr="00DC6D67">
        <w:rPr>
          <w:rFonts w:ascii="Times New Roman" w:hAnsi="Times New Roman" w:cs="Times New Roman"/>
          <w:iCs/>
        </w:rPr>
        <w:t>Vatrogasna zajednica Grada Karlovca</w:t>
      </w:r>
      <w:r w:rsidRPr="00DC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701BF290" w14:textId="77777777" w:rsidR="0033483E" w:rsidRPr="00DC6D67" w:rsidRDefault="0033483E" w:rsidP="0053773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5CE93BC" w14:textId="22F80D0F" w:rsidR="003569AA" w:rsidRPr="00DC6D67" w:rsidRDefault="00FE44B9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     </w:t>
      </w:r>
      <w:r w:rsidR="00BE1B53" w:rsidRPr="00DC6D67">
        <w:rPr>
          <w:rFonts w:ascii="Times New Roman" w:hAnsi="Times New Roman" w:cs="Times New Roman"/>
        </w:rPr>
        <w:t xml:space="preserve">c) </w:t>
      </w:r>
      <w:r w:rsidR="003B270D" w:rsidRPr="00DC6D67">
        <w:rPr>
          <w:rFonts w:ascii="Times New Roman" w:hAnsi="Times New Roman" w:cs="Times New Roman"/>
        </w:rPr>
        <w:t xml:space="preserve"> </w:t>
      </w:r>
      <w:r w:rsidR="009C1E3C" w:rsidRPr="00DC6D67">
        <w:rPr>
          <w:rFonts w:ascii="Times New Roman" w:hAnsi="Times New Roman" w:cs="Times New Roman"/>
        </w:rPr>
        <w:t xml:space="preserve">Nužno je propisati mjere za uređivanje i održavanje rudina, živica, međa, poljskih i šumskih putova i kanala sukladno važećim propisima. </w:t>
      </w:r>
    </w:p>
    <w:p w14:paraId="05C096F1" w14:textId="77777777" w:rsidR="003569AA" w:rsidRPr="00DC6D67" w:rsidRDefault="003569AA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14:paraId="10E8584A" w14:textId="37DA1850" w:rsidR="00BA48F3" w:rsidRPr="00DC6D67" w:rsidRDefault="00BA48F3" w:rsidP="00537735">
      <w:pPr>
        <w:jc w:val="both"/>
        <w:rPr>
          <w:rFonts w:ascii="Times New Roman" w:hAnsi="Times New Roman" w:cs="Times New Roman"/>
        </w:rPr>
      </w:pPr>
      <w:r w:rsidRPr="00B06FFB">
        <w:rPr>
          <w:rFonts w:ascii="Times New Roman" w:hAnsi="Times New Roman" w:cs="Times New Roman"/>
          <w:u w:val="single"/>
        </w:rPr>
        <w:t>Izvršitelj zadatka:</w:t>
      </w:r>
      <w:r w:rsidRPr="00DC6D67">
        <w:rPr>
          <w:rFonts w:ascii="Times New Roman" w:hAnsi="Times New Roman" w:cs="Times New Roman"/>
        </w:rPr>
        <w:t xml:space="preserve">  Grad Karlovac</w:t>
      </w:r>
      <w:r w:rsidR="008D4109" w:rsidRPr="00DC6D67">
        <w:rPr>
          <w:rFonts w:ascii="Times New Roman" w:hAnsi="Times New Roman" w:cs="Times New Roman"/>
        </w:rPr>
        <w:t>.</w:t>
      </w:r>
      <w:r w:rsidRPr="00DC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14:paraId="072E92E9" w14:textId="2DC2DC0F" w:rsidR="009C1E3C" w:rsidRPr="00DC6D67" w:rsidRDefault="00B1542D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    </w:t>
      </w:r>
      <w:r w:rsidR="00E52FEB" w:rsidRPr="00DC6D67">
        <w:rPr>
          <w:rFonts w:ascii="Times New Roman" w:hAnsi="Times New Roman" w:cs="Times New Roman"/>
        </w:rPr>
        <w:t xml:space="preserve"> </w:t>
      </w:r>
      <w:r w:rsidR="00BE1B53" w:rsidRPr="00DC6D67">
        <w:rPr>
          <w:rFonts w:ascii="Times New Roman" w:hAnsi="Times New Roman" w:cs="Times New Roman"/>
        </w:rPr>
        <w:t>d)</w:t>
      </w:r>
      <w:r w:rsidR="00A82809" w:rsidRPr="00DC6D67">
        <w:rPr>
          <w:rFonts w:ascii="Times New Roman" w:hAnsi="Times New Roman" w:cs="Times New Roman"/>
        </w:rPr>
        <w:t xml:space="preserve"> </w:t>
      </w:r>
      <w:r w:rsidR="009C1E3C" w:rsidRPr="00DC6D67">
        <w:rPr>
          <w:rFonts w:ascii="Times New Roman" w:hAnsi="Times New Roman" w:cs="Times New Roman"/>
        </w:rPr>
        <w:t xml:space="preserve">Obvezno je osigurati redovito održavanje (čišćenje) vodotokova i građevina za melioracijsku odvodnju sukladno važećem Planu upravljanja vodama Hrvatskih voda. </w:t>
      </w:r>
    </w:p>
    <w:p w14:paraId="2780F1CF" w14:textId="77777777" w:rsidR="00B24EB5" w:rsidRPr="00DC6D67" w:rsidRDefault="00B24EB5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14:paraId="5818CE26" w14:textId="17F99B52" w:rsidR="00704671" w:rsidRPr="00DC6D67" w:rsidRDefault="009C1E3C" w:rsidP="00537735">
      <w:pPr>
        <w:jc w:val="both"/>
        <w:rPr>
          <w:rFonts w:ascii="Times New Roman" w:hAnsi="Times New Roman" w:cs="Times New Roman"/>
        </w:rPr>
      </w:pPr>
      <w:r w:rsidRPr="00B06FFB">
        <w:rPr>
          <w:rFonts w:ascii="Times New Roman" w:hAnsi="Times New Roman" w:cs="Times New Roman"/>
          <w:u w:val="single"/>
        </w:rPr>
        <w:t>Izvršitelj zadatka:</w:t>
      </w:r>
      <w:r w:rsidRPr="00DC6D67">
        <w:rPr>
          <w:rFonts w:ascii="Times New Roman" w:hAnsi="Times New Roman" w:cs="Times New Roman"/>
        </w:rPr>
        <w:t xml:space="preserve">  Hrvatske vode</w:t>
      </w:r>
      <w:r w:rsidR="0007413B">
        <w:rPr>
          <w:rFonts w:ascii="Times New Roman" w:hAnsi="Times New Roman" w:cs="Times New Roman"/>
        </w:rPr>
        <w:t xml:space="preserve"> d.o.o.</w:t>
      </w:r>
      <w:r w:rsidR="00704671" w:rsidRPr="00DC6D6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5A8CFC5A" w14:textId="5A3EA568" w:rsidR="009C1E3C" w:rsidRPr="00DC6D67" w:rsidRDefault="00E52FEB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  <w:color w:val="FF0000"/>
        </w:rPr>
        <w:lastRenderedPageBreak/>
        <w:t xml:space="preserve">  </w:t>
      </w:r>
      <w:r w:rsidR="00F61D25" w:rsidRPr="00DC6D67">
        <w:rPr>
          <w:rFonts w:ascii="Times New Roman" w:hAnsi="Times New Roman" w:cs="Times New Roman"/>
          <w:color w:val="FF0000"/>
        </w:rPr>
        <w:t xml:space="preserve"> </w:t>
      </w:r>
      <w:r w:rsidRPr="00DC6D67">
        <w:rPr>
          <w:rFonts w:ascii="Times New Roman" w:hAnsi="Times New Roman" w:cs="Times New Roman"/>
          <w:color w:val="FF0000"/>
        </w:rPr>
        <w:t xml:space="preserve"> </w:t>
      </w:r>
      <w:r w:rsidR="00BE1B53" w:rsidRPr="00DC6D67">
        <w:rPr>
          <w:rFonts w:ascii="Times New Roman" w:hAnsi="Times New Roman" w:cs="Times New Roman"/>
        </w:rPr>
        <w:t xml:space="preserve">e) </w:t>
      </w:r>
      <w:r w:rsidR="003B270D" w:rsidRPr="00DC6D67">
        <w:rPr>
          <w:rFonts w:ascii="Times New Roman" w:hAnsi="Times New Roman" w:cs="Times New Roman"/>
        </w:rPr>
        <w:t xml:space="preserve"> </w:t>
      </w:r>
      <w:r w:rsidR="009C1E3C" w:rsidRPr="00DC6D67">
        <w:rPr>
          <w:rFonts w:ascii="Times New Roman" w:hAnsi="Times New Roman" w:cs="Times New Roman"/>
        </w:rPr>
        <w:t xml:space="preserve">Bunari i ostale prirodne pričuve vode koje se mogu koristiti za gašenje požara na otvorenom prostoru moraju se redovito čistiti, a prilazni putovi za vatrogasna vozila održavati  prohodnima. </w:t>
      </w:r>
    </w:p>
    <w:p w14:paraId="305C70A8" w14:textId="77777777" w:rsidR="001142BF" w:rsidRPr="00DC6D67" w:rsidRDefault="001142BF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14:paraId="6DB9FE1B" w14:textId="2D0B6E0A" w:rsidR="009C1E3C" w:rsidRPr="00DC6D67" w:rsidRDefault="009C1E3C" w:rsidP="00537735">
      <w:pPr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Izvršitelj zadatka: </w:t>
      </w:r>
      <w:r w:rsidR="0064154F" w:rsidRPr="00DC6D67">
        <w:rPr>
          <w:rFonts w:ascii="Times New Roman" w:hAnsi="Times New Roman" w:cs="Times New Roman"/>
        </w:rPr>
        <w:t>Grad Karlovac</w:t>
      </w:r>
      <w:r w:rsidR="00C26A78" w:rsidRPr="00DC6D67">
        <w:rPr>
          <w:rFonts w:ascii="Times New Roman" w:hAnsi="Times New Roman" w:cs="Times New Roman"/>
        </w:rPr>
        <w:t>, pravne osobe koje obavljaju komunalnu djelatnost,</w:t>
      </w:r>
      <w:r w:rsidR="006D7A3C" w:rsidRPr="00DC6D67">
        <w:rPr>
          <w:rFonts w:ascii="Times New Roman" w:hAnsi="Times New Roman" w:cs="Times New Roman"/>
        </w:rPr>
        <w:t xml:space="preserve"> </w:t>
      </w:r>
      <w:r w:rsidR="00C26A78" w:rsidRPr="00DC6D67">
        <w:rPr>
          <w:rFonts w:ascii="Times New Roman" w:hAnsi="Times New Roman" w:cs="Times New Roman"/>
        </w:rPr>
        <w:t>fizičke i pravne osobe koje su vlasnici zemljišta na kojem se nalaze pričuve vode za gašenje požara</w:t>
      </w:r>
      <w:r w:rsidR="008D4109" w:rsidRPr="00DC6D67">
        <w:rPr>
          <w:rFonts w:ascii="Times New Roman" w:hAnsi="Times New Roman" w:cs="Times New Roman"/>
        </w:rPr>
        <w:t>.</w:t>
      </w:r>
      <w:r w:rsidR="0064154F" w:rsidRPr="00DC6D67">
        <w:rPr>
          <w:rFonts w:ascii="Times New Roman" w:hAnsi="Times New Roman" w:cs="Times New Roman"/>
        </w:rPr>
        <w:t xml:space="preserve"> </w:t>
      </w:r>
      <w:r w:rsidR="000207E5" w:rsidRPr="00DC6D67">
        <w:rPr>
          <w:rFonts w:ascii="Times New Roman" w:hAnsi="Times New Roman" w:cs="Times New Roman"/>
        </w:rPr>
        <w:t xml:space="preserve">                       </w:t>
      </w:r>
      <w:r w:rsidR="0064154F" w:rsidRPr="00DC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DC6D67">
        <w:rPr>
          <w:rFonts w:ascii="Times New Roman" w:hAnsi="Times New Roman" w:cs="Times New Roman"/>
        </w:rPr>
        <w:t xml:space="preserve"> </w:t>
      </w:r>
    </w:p>
    <w:p w14:paraId="0EEC8C41" w14:textId="77777777" w:rsidR="006F0418" w:rsidRPr="00DC6D67" w:rsidRDefault="009C1E3C" w:rsidP="00537735">
      <w:pPr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 </w:t>
      </w:r>
      <w:r w:rsidR="00F61D25" w:rsidRPr="00DC6D67">
        <w:rPr>
          <w:rFonts w:ascii="Times New Roman" w:hAnsi="Times New Roman" w:cs="Times New Roman"/>
        </w:rPr>
        <w:t xml:space="preserve">   </w:t>
      </w:r>
      <w:r w:rsidR="00BE1B53" w:rsidRPr="00DC6D67">
        <w:rPr>
          <w:rFonts w:ascii="Times New Roman" w:hAnsi="Times New Roman" w:cs="Times New Roman"/>
        </w:rPr>
        <w:t xml:space="preserve">f) </w:t>
      </w:r>
      <w:r w:rsidR="003B270D" w:rsidRPr="00DC6D67">
        <w:rPr>
          <w:rFonts w:ascii="Times New Roman" w:hAnsi="Times New Roman" w:cs="Times New Roman"/>
        </w:rPr>
        <w:t xml:space="preserve"> </w:t>
      </w:r>
      <w:r w:rsidRPr="00DC6D67">
        <w:rPr>
          <w:rFonts w:ascii="Times New Roman" w:hAnsi="Times New Roman" w:cs="Times New Roman"/>
        </w:rPr>
        <w:t>U slučaju nastajanja požara na otvorenom prostoru, pravne osobe čije su građevine ili uređaji locirani u neposrednoj blizini požara dužne  su dati na raspolaganje svoju opremu i mehanizaciju za potrebe</w:t>
      </w:r>
      <w:r w:rsidR="00172304" w:rsidRPr="00DC6D67">
        <w:rPr>
          <w:rFonts w:ascii="Times New Roman" w:hAnsi="Times New Roman" w:cs="Times New Roman"/>
        </w:rPr>
        <w:t xml:space="preserve"> </w:t>
      </w:r>
      <w:r w:rsidRPr="00DC6D67">
        <w:rPr>
          <w:rFonts w:ascii="Times New Roman" w:hAnsi="Times New Roman" w:cs="Times New Roman"/>
        </w:rPr>
        <w:t>radova na sprječavanju širenja požara ili za njegovo gašenje.</w:t>
      </w:r>
      <w:r w:rsidR="004F645F" w:rsidRPr="00DC6D67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508BD78E" w14:textId="56961F2E" w:rsidR="009C1E3C" w:rsidRPr="00DC6D67" w:rsidRDefault="009C1E3C" w:rsidP="00537735">
      <w:pPr>
        <w:jc w:val="both"/>
        <w:rPr>
          <w:rFonts w:ascii="Times New Roman" w:hAnsi="Times New Roman" w:cs="Times New Roman"/>
        </w:rPr>
      </w:pPr>
      <w:r w:rsidRPr="00B06FFB">
        <w:rPr>
          <w:rFonts w:ascii="Times New Roman" w:hAnsi="Times New Roman" w:cs="Times New Roman"/>
          <w:u w:val="single"/>
        </w:rPr>
        <w:t>Izvršitelj zadatka:</w:t>
      </w:r>
      <w:r w:rsidRPr="00DC6D67">
        <w:rPr>
          <w:rFonts w:ascii="Times New Roman" w:hAnsi="Times New Roman" w:cs="Times New Roman"/>
        </w:rPr>
        <w:t xml:space="preserve"> </w:t>
      </w:r>
      <w:r w:rsidR="00D6160E" w:rsidRPr="00DC6D67">
        <w:rPr>
          <w:rFonts w:ascii="Times New Roman" w:hAnsi="Times New Roman" w:cs="Times New Roman"/>
        </w:rPr>
        <w:t>P</w:t>
      </w:r>
      <w:r w:rsidR="00084FD5" w:rsidRPr="00DC6D67">
        <w:rPr>
          <w:rFonts w:ascii="Times New Roman" w:hAnsi="Times New Roman" w:cs="Times New Roman"/>
        </w:rPr>
        <w:t>ravne osobe čije su građevine ili uređaji u neposrednoj blizini  požara</w:t>
      </w:r>
      <w:r w:rsidR="00D6160E" w:rsidRPr="00DC6D67">
        <w:rPr>
          <w:rFonts w:ascii="Times New Roman" w:hAnsi="Times New Roman" w:cs="Times New Roman"/>
        </w:rPr>
        <w:t>.</w:t>
      </w:r>
      <w:r w:rsidR="00084FD5" w:rsidRPr="00DC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14:paraId="1FCEB230" w14:textId="77777777" w:rsidR="00EA36A4" w:rsidRPr="00DC6D67" w:rsidRDefault="00F61D25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   </w:t>
      </w:r>
      <w:r w:rsidR="00BE1B53" w:rsidRPr="00DC6D67">
        <w:rPr>
          <w:rFonts w:ascii="Times New Roman" w:hAnsi="Times New Roman" w:cs="Times New Roman"/>
        </w:rPr>
        <w:t>g)</w:t>
      </w:r>
      <w:r w:rsidR="00D75BFB" w:rsidRPr="00DC6D67">
        <w:rPr>
          <w:rFonts w:ascii="Times New Roman" w:hAnsi="Times New Roman" w:cs="Times New Roman"/>
        </w:rPr>
        <w:t xml:space="preserve">  </w:t>
      </w:r>
      <w:r w:rsidR="009C1E3C" w:rsidRPr="00DC6D67">
        <w:rPr>
          <w:rFonts w:ascii="Times New Roman" w:hAnsi="Times New Roman" w:cs="Times New Roman"/>
        </w:rPr>
        <w:t>Obvezan je nadzor i skrb nad državnim, županijskim i lokalnim cestama te zemljišnim pojasom uz cestu.  Zemljišni pojas uz ceste mora biti  čist i pregledan kako zbog sigurnosti  prometa tako i zbog sprječavanja nastajanja i širenja požara na njemu. Stoga je obvezno čišćenje zemljišnog pojasa uz ceste od lakozapaljivih tvari, odnosno, onih tvari koje bi mogle izazvati požar ili omogućiti odnosno olakšati njegovo</w:t>
      </w:r>
      <w:r w:rsidR="00740D2B" w:rsidRPr="00DC6D67">
        <w:rPr>
          <w:rFonts w:ascii="Times New Roman" w:hAnsi="Times New Roman" w:cs="Times New Roman"/>
        </w:rPr>
        <w:t xml:space="preserve"> </w:t>
      </w:r>
      <w:r w:rsidR="009C1E3C" w:rsidRPr="00DC6D67">
        <w:rPr>
          <w:rFonts w:ascii="Times New Roman" w:hAnsi="Times New Roman" w:cs="Times New Roman"/>
        </w:rPr>
        <w:t xml:space="preserve">širenje. </w:t>
      </w:r>
      <w:r w:rsidR="00740D2B" w:rsidRPr="00DC6D67">
        <w:rPr>
          <w:rFonts w:ascii="Times New Roman" w:hAnsi="Times New Roman" w:cs="Times New Roman"/>
        </w:rPr>
        <w:t xml:space="preserve"> </w:t>
      </w:r>
    </w:p>
    <w:p w14:paraId="04C7FBA7" w14:textId="5836F9FB" w:rsidR="00354B60" w:rsidRPr="00DC6D67" w:rsidRDefault="00740D2B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C1E3C" w:rsidRPr="00B06FFB">
        <w:rPr>
          <w:rFonts w:ascii="Times New Roman" w:hAnsi="Times New Roman" w:cs="Times New Roman"/>
          <w:u w:val="single"/>
        </w:rPr>
        <w:t>Izvršitelj zadatka:</w:t>
      </w:r>
      <w:r w:rsidR="009C1E3C" w:rsidRPr="00DC6D67">
        <w:rPr>
          <w:rFonts w:ascii="Times New Roman" w:hAnsi="Times New Roman" w:cs="Times New Roman"/>
        </w:rPr>
        <w:t xml:space="preserve"> Hrvatske autoceste d.o.o., Hrvatske ceste d.o.o., Županijska Uprava za ceste </w:t>
      </w:r>
      <w:r w:rsidR="00B3040F" w:rsidRPr="00DC6D67">
        <w:rPr>
          <w:rFonts w:ascii="Times New Roman" w:hAnsi="Times New Roman" w:cs="Times New Roman"/>
        </w:rPr>
        <w:t>Karlovačke</w:t>
      </w:r>
      <w:r w:rsidR="009C1E3C" w:rsidRPr="00DC6D67">
        <w:rPr>
          <w:rFonts w:ascii="Times New Roman" w:hAnsi="Times New Roman" w:cs="Times New Roman"/>
        </w:rPr>
        <w:t xml:space="preserve"> </w:t>
      </w:r>
      <w:r w:rsidR="00407907" w:rsidRPr="00DC6D67">
        <w:rPr>
          <w:rFonts w:ascii="Times New Roman" w:hAnsi="Times New Roman" w:cs="Times New Roman"/>
        </w:rPr>
        <w:t>županije,</w:t>
      </w:r>
      <w:r w:rsidR="00EA1893" w:rsidRPr="00DC6D67">
        <w:rPr>
          <w:rFonts w:ascii="Times New Roman" w:hAnsi="Times New Roman" w:cs="Times New Roman"/>
        </w:rPr>
        <w:t xml:space="preserve"> </w:t>
      </w:r>
      <w:r w:rsidR="00D20124" w:rsidRPr="00DC6D67">
        <w:rPr>
          <w:rFonts w:ascii="Times New Roman" w:hAnsi="Times New Roman" w:cs="Times New Roman"/>
        </w:rPr>
        <w:t>Grad</w:t>
      </w:r>
      <w:r w:rsidR="00EA1893" w:rsidRPr="00DC6D67">
        <w:rPr>
          <w:rFonts w:ascii="Times New Roman" w:hAnsi="Times New Roman" w:cs="Times New Roman"/>
        </w:rPr>
        <w:t xml:space="preserve"> </w:t>
      </w:r>
      <w:r w:rsidR="00D20124" w:rsidRPr="00DC6D67">
        <w:rPr>
          <w:rFonts w:ascii="Times New Roman" w:hAnsi="Times New Roman" w:cs="Times New Roman"/>
        </w:rPr>
        <w:t>Karlovac</w:t>
      </w:r>
      <w:r w:rsidR="00D6160E" w:rsidRPr="00DC6D67">
        <w:rPr>
          <w:rFonts w:ascii="Times New Roman" w:hAnsi="Times New Roman" w:cs="Times New Roman"/>
        </w:rPr>
        <w:t>.</w:t>
      </w:r>
      <w:r w:rsidR="004B4711" w:rsidRPr="00DC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407907" w:rsidRPr="00DC6D67">
        <w:rPr>
          <w:rFonts w:ascii="Times New Roman" w:hAnsi="Times New Roman" w:cs="Times New Roman"/>
        </w:rPr>
        <w:t xml:space="preserve">               </w:t>
      </w:r>
      <w:r w:rsidR="004B4711" w:rsidRPr="00DC6D67">
        <w:rPr>
          <w:rFonts w:ascii="Times New Roman" w:hAnsi="Times New Roman" w:cs="Times New Roman"/>
        </w:rPr>
        <w:t xml:space="preserve"> </w:t>
      </w:r>
    </w:p>
    <w:p w14:paraId="3D53EF7E" w14:textId="77777777" w:rsidR="00354B60" w:rsidRPr="00DC6D67" w:rsidRDefault="00354B60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14:paraId="45FF572A" w14:textId="77777777" w:rsidR="00EA36A4" w:rsidRPr="00DC6D67" w:rsidRDefault="00F61D25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  <w:u w:val="single"/>
        </w:rPr>
      </w:pPr>
      <w:r w:rsidRPr="00DC6D67">
        <w:rPr>
          <w:rFonts w:ascii="Times New Roman" w:hAnsi="Times New Roman" w:cs="Times New Roman"/>
        </w:rPr>
        <w:t xml:space="preserve">   </w:t>
      </w:r>
      <w:r w:rsidR="00BE1B53" w:rsidRPr="00DC6D67">
        <w:rPr>
          <w:rFonts w:ascii="Times New Roman" w:hAnsi="Times New Roman" w:cs="Times New Roman"/>
        </w:rPr>
        <w:t>h)</w:t>
      </w:r>
      <w:r w:rsidR="00D75BFB" w:rsidRPr="00DC6D67">
        <w:rPr>
          <w:rFonts w:ascii="Times New Roman" w:hAnsi="Times New Roman" w:cs="Times New Roman"/>
        </w:rPr>
        <w:t xml:space="preserve">  </w:t>
      </w:r>
      <w:r w:rsidR="009C1E3C" w:rsidRPr="00DC6D67">
        <w:rPr>
          <w:rFonts w:ascii="Times New Roman" w:hAnsi="Times New Roman" w:cs="Times New Roman"/>
        </w:rPr>
        <w:t xml:space="preserve">Obvezno je  čistiti pojas uz željezničku prugu od lakozapaljivih tvari, odnosno tvari koje bi mogle izazvati požar i omogućiti njegovo širenje. </w:t>
      </w:r>
      <w:r w:rsidR="00136269" w:rsidRPr="00DC6D6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54B60" w:rsidRPr="00DC6D67">
        <w:rPr>
          <w:rFonts w:ascii="Times New Roman" w:hAnsi="Times New Roman" w:cs="Times New Roman"/>
        </w:rPr>
        <w:t xml:space="preserve">                                                         </w:t>
      </w:r>
      <w:r w:rsidR="009C1E3C" w:rsidRPr="00DC6D67">
        <w:rPr>
          <w:rFonts w:ascii="Times New Roman" w:hAnsi="Times New Roman" w:cs="Times New Roman"/>
          <w:u w:val="single"/>
        </w:rPr>
        <w:t xml:space="preserve"> </w:t>
      </w:r>
    </w:p>
    <w:p w14:paraId="29A3D77B" w14:textId="77777777" w:rsidR="00EA36A4" w:rsidRPr="00DC6D67" w:rsidRDefault="00EA36A4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  <w:color w:val="FF0000"/>
          <w:u w:val="single"/>
        </w:rPr>
      </w:pPr>
    </w:p>
    <w:p w14:paraId="793967E2" w14:textId="0F58289E" w:rsidR="00D03C14" w:rsidRPr="00DC6D67" w:rsidRDefault="009C1E3C" w:rsidP="00537735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B06FFB">
        <w:rPr>
          <w:rFonts w:ascii="Times New Roman" w:hAnsi="Times New Roman" w:cs="Times New Roman"/>
          <w:u w:val="single"/>
        </w:rPr>
        <w:t>Izvršitelj zadatka:</w:t>
      </w:r>
      <w:r w:rsidRPr="00DC6D67">
        <w:rPr>
          <w:rFonts w:ascii="Times New Roman" w:hAnsi="Times New Roman" w:cs="Times New Roman"/>
        </w:rPr>
        <w:t xml:space="preserve">  Hrvatske željeznice</w:t>
      </w:r>
      <w:r w:rsidR="00B06FFB">
        <w:rPr>
          <w:rFonts w:ascii="Times New Roman" w:hAnsi="Times New Roman" w:cs="Times New Roman"/>
        </w:rPr>
        <w:t>.</w:t>
      </w:r>
      <w:r w:rsidRPr="00DC6D67">
        <w:rPr>
          <w:rFonts w:ascii="Times New Roman" w:hAnsi="Times New Roman" w:cs="Times New Roman"/>
        </w:rPr>
        <w:t xml:space="preserve"> </w:t>
      </w:r>
      <w:r w:rsidR="00136269" w:rsidRPr="00DC6D67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354B60" w:rsidRPr="00DC6D67">
        <w:rPr>
          <w:rFonts w:ascii="Times New Roman" w:hAnsi="Times New Roman" w:cs="Times New Roman"/>
        </w:rPr>
        <w:t xml:space="preserve">                                     </w:t>
      </w:r>
    </w:p>
    <w:p w14:paraId="61E87955" w14:textId="77777777" w:rsidR="00150CC5" w:rsidRPr="00DC6D67" w:rsidRDefault="00150CC5" w:rsidP="00537735">
      <w:pPr>
        <w:jc w:val="both"/>
        <w:rPr>
          <w:rStyle w:val="FontStyle22"/>
          <w:rFonts w:ascii="Times New Roman" w:hAnsi="Times New Roman" w:cs="Times New Roman" w:hint="default"/>
          <w:sz w:val="22"/>
          <w:szCs w:val="22"/>
        </w:rPr>
      </w:pPr>
    </w:p>
    <w:p w14:paraId="523825C7" w14:textId="4115471F" w:rsidR="00AB4CFB" w:rsidRPr="00514F0B" w:rsidRDefault="008718B3" w:rsidP="00514F0B">
      <w:pPr>
        <w:jc w:val="both"/>
        <w:rPr>
          <w:rFonts w:ascii="Times New Roman" w:eastAsia="Arial Unicode MS" w:hAnsi="Times New Roman" w:cs="Times New Roman"/>
          <w:b/>
          <w:bCs/>
        </w:rPr>
      </w:pPr>
      <w:r w:rsidRPr="00DC6D67">
        <w:rPr>
          <w:rStyle w:val="FontStyle22"/>
          <w:rFonts w:ascii="Times New Roman" w:hAnsi="Times New Roman" w:cs="Times New Roman" w:hint="default"/>
          <w:sz w:val="22"/>
          <w:szCs w:val="22"/>
        </w:rPr>
        <w:t xml:space="preserve">5. </w:t>
      </w:r>
      <w:r w:rsidR="00DB733E" w:rsidRPr="00DC6D67">
        <w:rPr>
          <w:rStyle w:val="FontStyle22"/>
          <w:rFonts w:ascii="Times New Roman" w:hAnsi="Times New Roman" w:cs="Times New Roman" w:hint="default"/>
          <w:sz w:val="22"/>
          <w:szCs w:val="22"/>
        </w:rPr>
        <w:t>ZAVRŠNE ODREDBE</w:t>
      </w:r>
    </w:p>
    <w:p w14:paraId="34450441" w14:textId="773E1D6A" w:rsidR="00724535" w:rsidRPr="00DC6D67" w:rsidRDefault="00724535" w:rsidP="00A81FD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C6D67">
        <w:rPr>
          <w:rFonts w:ascii="Times New Roman" w:hAnsi="Times New Roman" w:cs="Times New Roman"/>
          <w:b/>
          <w:bCs/>
        </w:rPr>
        <w:t>III.</w:t>
      </w:r>
    </w:p>
    <w:p w14:paraId="24FB50F6" w14:textId="77777777" w:rsidR="00B512EE" w:rsidRPr="00DC6D67" w:rsidRDefault="00B512EE" w:rsidP="0053773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05A247C" w14:textId="16582AFF" w:rsidR="00514F0B" w:rsidRPr="00DC6D67" w:rsidRDefault="00724535" w:rsidP="0053773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Nadležno upravno tijelo Grada </w:t>
      </w:r>
      <w:r w:rsidR="00B512EE" w:rsidRPr="00DC6D67">
        <w:rPr>
          <w:rFonts w:ascii="Times New Roman" w:hAnsi="Times New Roman" w:cs="Times New Roman"/>
        </w:rPr>
        <w:t>Karlovca</w:t>
      </w:r>
      <w:r w:rsidRPr="00DC6D67">
        <w:rPr>
          <w:rFonts w:ascii="Times New Roman" w:hAnsi="Times New Roman" w:cs="Times New Roman"/>
        </w:rPr>
        <w:t xml:space="preserve"> upoznat će sa sadržajem ovog Provedbenog plana</w:t>
      </w:r>
      <w:r w:rsidR="00CD4A4F" w:rsidRPr="00DC6D67">
        <w:rPr>
          <w:rFonts w:ascii="Times New Roman" w:hAnsi="Times New Roman" w:cs="Times New Roman"/>
        </w:rPr>
        <w:t xml:space="preserve"> </w:t>
      </w:r>
      <w:r w:rsidR="00032834" w:rsidRPr="00DC6D67">
        <w:rPr>
          <w:rFonts w:ascii="Times New Roman" w:hAnsi="Times New Roman" w:cs="Times New Roman"/>
        </w:rPr>
        <w:t>unapređenja zaštite od požara na području Grada Karlovca za 202</w:t>
      </w:r>
      <w:r w:rsidR="00AF3CD9" w:rsidRPr="00DC6D67">
        <w:rPr>
          <w:rFonts w:ascii="Times New Roman" w:hAnsi="Times New Roman" w:cs="Times New Roman"/>
        </w:rPr>
        <w:t>5</w:t>
      </w:r>
      <w:r w:rsidR="00032834" w:rsidRPr="00DC6D67">
        <w:rPr>
          <w:rFonts w:ascii="Times New Roman" w:hAnsi="Times New Roman" w:cs="Times New Roman"/>
        </w:rPr>
        <w:t>. godinu.</w:t>
      </w:r>
      <w:r w:rsidRPr="00DC6D67">
        <w:rPr>
          <w:rFonts w:ascii="Times New Roman" w:hAnsi="Times New Roman" w:cs="Times New Roman"/>
        </w:rPr>
        <w:t xml:space="preserve"> sve pravne subjekte koji su istim predviđeni kao izvršitelji pojedinih zadataka. </w:t>
      </w:r>
    </w:p>
    <w:p w14:paraId="0593BD5B" w14:textId="3F92B5A3" w:rsidR="00724535" w:rsidRPr="00DC6D67" w:rsidRDefault="00724535" w:rsidP="00CD4A4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C6D67">
        <w:rPr>
          <w:rFonts w:ascii="Times New Roman" w:hAnsi="Times New Roman" w:cs="Times New Roman"/>
          <w:b/>
          <w:bCs/>
        </w:rPr>
        <w:t>IV.</w:t>
      </w:r>
    </w:p>
    <w:p w14:paraId="7A4EFBB0" w14:textId="77777777" w:rsidR="00B512EE" w:rsidRPr="00DC6D67" w:rsidRDefault="00B512EE" w:rsidP="0053773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7C2A91" w14:textId="398E0388" w:rsidR="00724535" w:rsidRPr="00DC6D67" w:rsidRDefault="00724535" w:rsidP="0053773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C6D67">
        <w:rPr>
          <w:rFonts w:ascii="Times New Roman" w:hAnsi="Times New Roman" w:cs="Times New Roman"/>
        </w:rPr>
        <w:t xml:space="preserve">Sredstva za provedbu obveza Grada </w:t>
      </w:r>
      <w:r w:rsidR="007C6F08" w:rsidRPr="00DC6D67">
        <w:rPr>
          <w:rFonts w:ascii="Times New Roman" w:hAnsi="Times New Roman" w:cs="Times New Roman"/>
        </w:rPr>
        <w:t>Karlovca</w:t>
      </w:r>
      <w:r w:rsidRPr="00DC6D67">
        <w:rPr>
          <w:rFonts w:ascii="Times New Roman" w:hAnsi="Times New Roman" w:cs="Times New Roman"/>
        </w:rPr>
        <w:t xml:space="preserve"> koje proizlaze iz ovog Provedbenog plana, osigurat će se do visine utvrđene Proračunom Grada </w:t>
      </w:r>
      <w:r w:rsidR="007C6F08" w:rsidRPr="00DC6D67">
        <w:rPr>
          <w:rFonts w:ascii="Times New Roman" w:hAnsi="Times New Roman" w:cs="Times New Roman"/>
        </w:rPr>
        <w:t>Karlovca</w:t>
      </w:r>
      <w:r w:rsidRPr="00DC6D67">
        <w:rPr>
          <w:rFonts w:ascii="Times New Roman" w:hAnsi="Times New Roman" w:cs="Times New Roman"/>
        </w:rPr>
        <w:t xml:space="preserve"> za 202</w:t>
      </w:r>
      <w:r w:rsidR="00E55720" w:rsidRPr="00DC6D67">
        <w:rPr>
          <w:rFonts w:ascii="Times New Roman" w:hAnsi="Times New Roman" w:cs="Times New Roman"/>
        </w:rPr>
        <w:t>5</w:t>
      </w:r>
      <w:r w:rsidRPr="00DC6D67">
        <w:rPr>
          <w:rFonts w:ascii="Times New Roman" w:hAnsi="Times New Roman" w:cs="Times New Roman"/>
        </w:rPr>
        <w:t xml:space="preserve">. godinu. </w:t>
      </w:r>
    </w:p>
    <w:p w14:paraId="0DBE41DC" w14:textId="77777777" w:rsidR="00514F0B" w:rsidRPr="00DC6D67" w:rsidRDefault="00514F0B" w:rsidP="0053773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98B6586" w14:textId="1888585C" w:rsidR="00724535" w:rsidRPr="00DC6D67" w:rsidRDefault="00724535" w:rsidP="00CD4A4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C6D67">
        <w:rPr>
          <w:rFonts w:ascii="Times New Roman" w:hAnsi="Times New Roman" w:cs="Times New Roman"/>
          <w:b/>
          <w:bCs/>
        </w:rPr>
        <w:t>V.</w:t>
      </w:r>
    </w:p>
    <w:p w14:paraId="5D9D2F7F" w14:textId="77777777" w:rsidR="00B512EE" w:rsidRPr="00DC6D67" w:rsidRDefault="00B512EE" w:rsidP="0053773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EAB3566" w14:textId="1EB2A993" w:rsidR="00F95846" w:rsidRPr="00DC6D67" w:rsidRDefault="00724535" w:rsidP="00D946A5">
      <w:pPr>
        <w:overflowPunct w:val="0"/>
        <w:autoSpaceDE w:val="0"/>
        <w:autoSpaceDN w:val="0"/>
        <w:adjustRightInd w:val="0"/>
        <w:spacing w:after="0"/>
        <w:jc w:val="both"/>
      </w:pPr>
      <w:r w:rsidRPr="00DC6D67">
        <w:rPr>
          <w:rFonts w:ascii="Times New Roman" w:hAnsi="Times New Roman" w:cs="Times New Roman"/>
        </w:rPr>
        <w:t xml:space="preserve">Ovaj Provedbeni plan </w:t>
      </w:r>
      <w:r w:rsidR="00FB57FB" w:rsidRPr="00DC6D67">
        <w:rPr>
          <w:rFonts w:ascii="Times New Roman" w:hAnsi="Times New Roman" w:cs="Times New Roman"/>
        </w:rPr>
        <w:t>stupa na snagu osmog (8) dana</w:t>
      </w:r>
      <w:r w:rsidR="00480A60" w:rsidRPr="00DC6D67">
        <w:rPr>
          <w:rFonts w:ascii="Times New Roman" w:hAnsi="Times New Roman" w:cs="Times New Roman"/>
        </w:rPr>
        <w:t xml:space="preserve"> od dana objave</w:t>
      </w:r>
      <w:r w:rsidRPr="00DC6D67">
        <w:rPr>
          <w:rFonts w:ascii="Times New Roman" w:hAnsi="Times New Roman" w:cs="Times New Roman"/>
        </w:rPr>
        <w:t xml:space="preserve"> u</w:t>
      </w:r>
      <w:r w:rsidR="00933221" w:rsidRPr="00DC6D67">
        <w:rPr>
          <w:rFonts w:ascii="Times New Roman" w:hAnsi="Times New Roman" w:cs="Times New Roman"/>
        </w:rPr>
        <w:t xml:space="preserve"> </w:t>
      </w:r>
      <w:r w:rsidR="004B187F" w:rsidRPr="00DC6D67">
        <w:rPr>
          <w:rFonts w:ascii="Times New Roman" w:hAnsi="Times New Roman" w:cs="Times New Roman"/>
        </w:rPr>
        <w:t>s</w:t>
      </w:r>
      <w:r w:rsidRPr="00DC6D67">
        <w:rPr>
          <w:rFonts w:ascii="Times New Roman" w:hAnsi="Times New Roman" w:cs="Times New Roman"/>
        </w:rPr>
        <w:t xml:space="preserve">lužbenom </w:t>
      </w:r>
      <w:r w:rsidR="008920E6" w:rsidRPr="00DC6D67">
        <w:rPr>
          <w:rFonts w:ascii="Times New Roman" w:hAnsi="Times New Roman" w:cs="Times New Roman"/>
        </w:rPr>
        <w:t>„</w:t>
      </w:r>
      <w:r w:rsidR="004B187F" w:rsidRPr="00DC6D67">
        <w:rPr>
          <w:rFonts w:ascii="Times New Roman" w:hAnsi="Times New Roman" w:cs="Times New Roman"/>
        </w:rPr>
        <w:t>G</w:t>
      </w:r>
      <w:r w:rsidRPr="00DC6D67">
        <w:rPr>
          <w:rFonts w:ascii="Times New Roman" w:hAnsi="Times New Roman" w:cs="Times New Roman"/>
        </w:rPr>
        <w:t xml:space="preserve">lasniku Grada </w:t>
      </w:r>
      <w:r w:rsidR="005A601E" w:rsidRPr="00DC6D67">
        <w:rPr>
          <w:rFonts w:ascii="Times New Roman" w:hAnsi="Times New Roman" w:cs="Times New Roman"/>
        </w:rPr>
        <w:t>Karlovca</w:t>
      </w:r>
      <w:r w:rsidR="008920E6" w:rsidRPr="00DC6D67">
        <w:rPr>
          <w:rFonts w:ascii="Times New Roman" w:hAnsi="Times New Roman" w:cs="Times New Roman"/>
        </w:rPr>
        <w:t>“</w:t>
      </w:r>
      <w:r w:rsidRPr="00DC6D67">
        <w:rPr>
          <w:rFonts w:ascii="Times New Roman" w:hAnsi="Times New Roman" w:cs="Times New Roman"/>
        </w:rPr>
        <w:t>.</w:t>
      </w:r>
    </w:p>
    <w:sectPr w:rsidR="00F95846" w:rsidRPr="00DC6D67" w:rsidSect="008E2D0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4EE4"/>
    <w:multiLevelType w:val="hybridMultilevel"/>
    <w:tmpl w:val="FEF45B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96C"/>
    <w:multiLevelType w:val="hybridMultilevel"/>
    <w:tmpl w:val="AB1270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B7034"/>
    <w:multiLevelType w:val="hybridMultilevel"/>
    <w:tmpl w:val="8CB2327C"/>
    <w:lvl w:ilvl="0" w:tplc="14683A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D018D1"/>
    <w:multiLevelType w:val="hybridMultilevel"/>
    <w:tmpl w:val="D8C6B9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605B7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5F0D67"/>
    <w:multiLevelType w:val="multilevel"/>
    <w:tmpl w:val="3AB20C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47B6428B"/>
    <w:multiLevelType w:val="hybridMultilevel"/>
    <w:tmpl w:val="B05892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6244"/>
    <w:multiLevelType w:val="hybridMultilevel"/>
    <w:tmpl w:val="F920D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C22B0"/>
    <w:multiLevelType w:val="hybridMultilevel"/>
    <w:tmpl w:val="901E5DE6"/>
    <w:lvl w:ilvl="0" w:tplc="396EB96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77AED"/>
    <w:multiLevelType w:val="hybridMultilevel"/>
    <w:tmpl w:val="BE622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D2B79"/>
    <w:multiLevelType w:val="multilevel"/>
    <w:tmpl w:val="1AFEC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B94CC8"/>
    <w:multiLevelType w:val="hybridMultilevel"/>
    <w:tmpl w:val="E60857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42D8"/>
    <w:multiLevelType w:val="multilevel"/>
    <w:tmpl w:val="EB0CE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10214397">
    <w:abstractNumId w:val="5"/>
  </w:num>
  <w:num w:numId="2" w16cid:durableId="1680233614">
    <w:abstractNumId w:val="12"/>
  </w:num>
  <w:num w:numId="3" w16cid:durableId="1864198862">
    <w:abstractNumId w:val="2"/>
  </w:num>
  <w:num w:numId="4" w16cid:durableId="838038644">
    <w:abstractNumId w:val="8"/>
  </w:num>
  <w:num w:numId="5" w16cid:durableId="1896773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629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853897">
    <w:abstractNumId w:val="0"/>
  </w:num>
  <w:num w:numId="8" w16cid:durableId="424805724">
    <w:abstractNumId w:val="7"/>
  </w:num>
  <w:num w:numId="9" w16cid:durableId="444466971">
    <w:abstractNumId w:val="11"/>
  </w:num>
  <w:num w:numId="10" w16cid:durableId="1718964969">
    <w:abstractNumId w:val="9"/>
  </w:num>
  <w:num w:numId="11" w16cid:durableId="973944654">
    <w:abstractNumId w:val="3"/>
  </w:num>
  <w:num w:numId="12" w16cid:durableId="1732461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0520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34"/>
    <w:rsid w:val="00005763"/>
    <w:rsid w:val="00005BDC"/>
    <w:rsid w:val="00007063"/>
    <w:rsid w:val="000152F1"/>
    <w:rsid w:val="0001560E"/>
    <w:rsid w:val="000207E5"/>
    <w:rsid w:val="00021676"/>
    <w:rsid w:val="00023314"/>
    <w:rsid w:val="0002374A"/>
    <w:rsid w:val="00031D2B"/>
    <w:rsid w:val="00032834"/>
    <w:rsid w:val="00041616"/>
    <w:rsid w:val="0004350B"/>
    <w:rsid w:val="00046FC5"/>
    <w:rsid w:val="000520A5"/>
    <w:rsid w:val="00056718"/>
    <w:rsid w:val="000669E9"/>
    <w:rsid w:val="00073D39"/>
    <w:rsid w:val="0007413B"/>
    <w:rsid w:val="00077CF3"/>
    <w:rsid w:val="00082A10"/>
    <w:rsid w:val="00084FD5"/>
    <w:rsid w:val="00087279"/>
    <w:rsid w:val="000A36A0"/>
    <w:rsid w:val="000A62D3"/>
    <w:rsid w:val="000B3957"/>
    <w:rsid w:val="000C4F39"/>
    <w:rsid w:val="000C6ADE"/>
    <w:rsid w:val="000D142F"/>
    <w:rsid w:val="000D257B"/>
    <w:rsid w:val="000D3A0A"/>
    <w:rsid w:val="000D6775"/>
    <w:rsid w:val="000E1389"/>
    <w:rsid w:val="000E25D6"/>
    <w:rsid w:val="000F52FC"/>
    <w:rsid w:val="000F6F5C"/>
    <w:rsid w:val="001058F9"/>
    <w:rsid w:val="001110FC"/>
    <w:rsid w:val="0011414E"/>
    <w:rsid w:val="001142BF"/>
    <w:rsid w:val="00117718"/>
    <w:rsid w:val="00124328"/>
    <w:rsid w:val="00136269"/>
    <w:rsid w:val="00136637"/>
    <w:rsid w:val="0013799D"/>
    <w:rsid w:val="00143C0A"/>
    <w:rsid w:val="00144005"/>
    <w:rsid w:val="00144368"/>
    <w:rsid w:val="00146C0B"/>
    <w:rsid w:val="001479F3"/>
    <w:rsid w:val="00150CC5"/>
    <w:rsid w:val="00151A2A"/>
    <w:rsid w:val="00152DA6"/>
    <w:rsid w:val="00153B49"/>
    <w:rsid w:val="001545C4"/>
    <w:rsid w:val="00161916"/>
    <w:rsid w:val="00162692"/>
    <w:rsid w:val="001653DD"/>
    <w:rsid w:val="001666F7"/>
    <w:rsid w:val="00172304"/>
    <w:rsid w:val="00175A96"/>
    <w:rsid w:val="0018583B"/>
    <w:rsid w:val="001873C8"/>
    <w:rsid w:val="001908F1"/>
    <w:rsid w:val="0019593D"/>
    <w:rsid w:val="001A1177"/>
    <w:rsid w:val="001B4462"/>
    <w:rsid w:val="001B4603"/>
    <w:rsid w:val="001B7AB6"/>
    <w:rsid w:val="001C3670"/>
    <w:rsid w:val="001C4626"/>
    <w:rsid w:val="001C7AAA"/>
    <w:rsid w:val="001E11F3"/>
    <w:rsid w:val="001E23F4"/>
    <w:rsid w:val="001E5E9D"/>
    <w:rsid w:val="001E6342"/>
    <w:rsid w:val="001F59B8"/>
    <w:rsid w:val="001F5E3D"/>
    <w:rsid w:val="0022119A"/>
    <w:rsid w:val="002274A2"/>
    <w:rsid w:val="00230486"/>
    <w:rsid w:val="00235545"/>
    <w:rsid w:val="00242DF6"/>
    <w:rsid w:val="002532FB"/>
    <w:rsid w:val="00255989"/>
    <w:rsid w:val="002600CE"/>
    <w:rsid w:val="00263294"/>
    <w:rsid w:val="002668B4"/>
    <w:rsid w:val="00274B4E"/>
    <w:rsid w:val="002820C5"/>
    <w:rsid w:val="00293F98"/>
    <w:rsid w:val="00294DC6"/>
    <w:rsid w:val="00295DE5"/>
    <w:rsid w:val="002A3BDB"/>
    <w:rsid w:val="002A74C4"/>
    <w:rsid w:val="002B0A61"/>
    <w:rsid w:val="002B1501"/>
    <w:rsid w:val="002C1162"/>
    <w:rsid w:val="002C18D8"/>
    <w:rsid w:val="002D2185"/>
    <w:rsid w:val="002D2727"/>
    <w:rsid w:val="002E5E46"/>
    <w:rsid w:val="002F72FB"/>
    <w:rsid w:val="003046BF"/>
    <w:rsid w:val="003102CD"/>
    <w:rsid w:val="00311A4B"/>
    <w:rsid w:val="00312EE2"/>
    <w:rsid w:val="003133BE"/>
    <w:rsid w:val="00332A1A"/>
    <w:rsid w:val="00333C8B"/>
    <w:rsid w:val="00333FBC"/>
    <w:rsid w:val="0033483E"/>
    <w:rsid w:val="00354B60"/>
    <w:rsid w:val="00355E61"/>
    <w:rsid w:val="003569AA"/>
    <w:rsid w:val="00360707"/>
    <w:rsid w:val="00364D4D"/>
    <w:rsid w:val="00373D0B"/>
    <w:rsid w:val="00375D65"/>
    <w:rsid w:val="003803A6"/>
    <w:rsid w:val="003A7E0F"/>
    <w:rsid w:val="003B270D"/>
    <w:rsid w:val="003B4775"/>
    <w:rsid w:val="003B74D3"/>
    <w:rsid w:val="003C08A7"/>
    <w:rsid w:val="003C1532"/>
    <w:rsid w:val="003C2937"/>
    <w:rsid w:val="003C449D"/>
    <w:rsid w:val="003F3D71"/>
    <w:rsid w:val="00400486"/>
    <w:rsid w:val="00400A82"/>
    <w:rsid w:val="00402819"/>
    <w:rsid w:val="00407907"/>
    <w:rsid w:val="0041015E"/>
    <w:rsid w:val="00412BEB"/>
    <w:rsid w:val="00420432"/>
    <w:rsid w:val="00430241"/>
    <w:rsid w:val="00441ABB"/>
    <w:rsid w:val="00442281"/>
    <w:rsid w:val="004441FD"/>
    <w:rsid w:val="00444E5A"/>
    <w:rsid w:val="00446E12"/>
    <w:rsid w:val="00450CAD"/>
    <w:rsid w:val="004518D7"/>
    <w:rsid w:val="00455103"/>
    <w:rsid w:val="00457C07"/>
    <w:rsid w:val="00470659"/>
    <w:rsid w:val="00480A60"/>
    <w:rsid w:val="00486C06"/>
    <w:rsid w:val="00486C1D"/>
    <w:rsid w:val="004955C7"/>
    <w:rsid w:val="004A17D6"/>
    <w:rsid w:val="004A4EFA"/>
    <w:rsid w:val="004A5042"/>
    <w:rsid w:val="004A5162"/>
    <w:rsid w:val="004B0492"/>
    <w:rsid w:val="004B187F"/>
    <w:rsid w:val="004B4711"/>
    <w:rsid w:val="004B4F9B"/>
    <w:rsid w:val="004B51DB"/>
    <w:rsid w:val="004B733A"/>
    <w:rsid w:val="004C558C"/>
    <w:rsid w:val="004D435C"/>
    <w:rsid w:val="004D6EDA"/>
    <w:rsid w:val="004D712F"/>
    <w:rsid w:val="004F645F"/>
    <w:rsid w:val="00512592"/>
    <w:rsid w:val="00514F0B"/>
    <w:rsid w:val="00517B52"/>
    <w:rsid w:val="00520E61"/>
    <w:rsid w:val="00521391"/>
    <w:rsid w:val="00524EB9"/>
    <w:rsid w:val="00525E46"/>
    <w:rsid w:val="005313ED"/>
    <w:rsid w:val="00531B87"/>
    <w:rsid w:val="00533A05"/>
    <w:rsid w:val="00537735"/>
    <w:rsid w:val="00540A31"/>
    <w:rsid w:val="00546635"/>
    <w:rsid w:val="00550621"/>
    <w:rsid w:val="00552AEA"/>
    <w:rsid w:val="0056392D"/>
    <w:rsid w:val="00563BBD"/>
    <w:rsid w:val="00571172"/>
    <w:rsid w:val="0057277E"/>
    <w:rsid w:val="00580DFE"/>
    <w:rsid w:val="00581310"/>
    <w:rsid w:val="00592807"/>
    <w:rsid w:val="00592F3B"/>
    <w:rsid w:val="00593926"/>
    <w:rsid w:val="005950F2"/>
    <w:rsid w:val="005965E1"/>
    <w:rsid w:val="005A1C45"/>
    <w:rsid w:val="005A200E"/>
    <w:rsid w:val="005A601E"/>
    <w:rsid w:val="005B217A"/>
    <w:rsid w:val="005B23C6"/>
    <w:rsid w:val="005B71F7"/>
    <w:rsid w:val="005C0B66"/>
    <w:rsid w:val="005C70FF"/>
    <w:rsid w:val="005D7C4D"/>
    <w:rsid w:val="005E0785"/>
    <w:rsid w:val="005E3365"/>
    <w:rsid w:val="005E447A"/>
    <w:rsid w:val="005F1080"/>
    <w:rsid w:val="005F257F"/>
    <w:rsid w:val="005F4433"/>
    <w:rsid w:val="005F4921"/>
    <w:rsid w:val="006011E6"/>
    <w:rsid w:val="00601793"/>
    <w:rsid w:val="006063FA"/>
    <w:rsid w:val="00614F9D"/>
    <w:rsid w:val="00617A9C"/>
    <w:rsid w:val="006257BE"/>
    <w:rsid w:val="0062702F"/>
    <w:rsid w:val="00632D3F"/>
    <w:rsid w:val="00632F06"/>
    <w:rsid w:val="00637456"/>
    <w:rsid w:val="00640BBE"/>
    <w:rsid w:val="006414E8"/>
    <w:rsid w:val="0064154F"/>
    <w:rsid w:val="00645348"/>
    <w:rsid w:val="00647107"/>
    <w:rsid w:val="00647DFD"/>
    <w:rsid w:val="00654818"/>
    <w:rsid w:val="00654869"/>
    <w:rsid w:val="0065776B"/>
    <w:rsid w:val="0066187A"/>
    <w:rsid w:val="0066333F"/>
    <w:rsid w:val="00664537"/>
    <w:rsid w:val="006663B7"/>
    <w:rsid w:val="00675D10"/>
    <w:rsid w:val="00680177"/>
    <w:rsid w:val="006805CC"/>
    <w:rsid w:val="00694B43"/>
    <w:rsid w:val="00697A06"/>
    <w:rsid w:val="006A51C4"/>
    <w:rsid w:val="006B1A2E"/>
    <w:rsid w:val="006B4A36"/>
    <w:rsid w:val="006B69BA"/>
    <w:rsid w:val="006D2454"/>
    <w:rsid w:val="006D462D"/>
    <w:rsid w:val="006D4F88"/>
    <w:rsid w:val="006D5A26"/>
    <w:rsid w:val="006D7A3C"/>
    <w:rsid w:val="006E06BD"/>
    <w:rsid w:val="006E589D"/>
    <w:rsid w:val="006F0002"/>
    <w:rsid w:val="006F0418"/>
    <w:rsid w:val="006F2E74"/>
    <w:rsid w:val="006F4FB5"/>
    <w:rsid w:val="00701391"/>
    <w:rsid w:val="00704671"/>
    <w:rsid w:val="007052E6"/>
    <w:rsid w:val="00714772"/>
    <w:rsid w:val="00714807"/>
    <w:rsid w:val="007179A1"/>
    <w:rsid w:val="0072126F"/>
    <w:rsid w:val="00724535"/>
    <w:rsid w:val="007318E5"/>
    <w:rsid w:val="00740D2B"/>
    <w:rsid w:val="007502FE"/>
    <w:rsid w:val="00750AF5"/>
    <w:rsid w:val="00765964"/>
    <w:rsid w:val="0077450C"/>
    <w:rsid w:val="007760C7"/>
    <w:rsid w:val="00786293"/>
    <w:rsid w:val="00786A23"/>
    <w:rsid w:val="00786C71"/>
    <w:rsid w:val="00790AB8"/>
    <w:rsid w:val="00792EAD"/>
    <w:rsid w:val="00794ABB"/>
    <w:rsid w:val="007975BE"/>
    <w:rsid w:val="007B7808"/>
    <w:rsid w:val="007C02D4"/>
    <w:rsid w:val="007C5E47"/>
    <w:rsid w:val="007C6F08"/>
    <w:rsid w:val="007C6F64"/>
    <w:rsid w:val="007D20E7"/>
    <w:rsid w:val="007D6D19"/>
    <w:rsid w:val="007E31AD"/>
    <w:rsid w:val="007E4F04"/>
    <w:rsid w:val="007F256B"/>
    <w:rsid w:val="007F480E"/>
    <w:rsid w:val="007F549E"/>
    <w:rsid w:val="007F5F25"/>
    <w:rsid w:val="007F6F5E"/>
    <w:rsid w:val="00811E14"/>
    <w:rsid w:val="00813837"/>
    <w:rsid w:val="00813C7E"/>
    <w:rsid w:val="008232C0"/>
    <w:rsid w:val="0082668A"/>
    <w:rsid w:val="00832409"/>
    <w:rsid w:val="00836985"/>
    <w:rsid w:val="008410F6"/>
    <w:rsid w:val="00846900"/>
    <w:rsid w:val="008506BE"/>
    <w:rsid w:val="00855F55"/>
    <w:rsid w:val="00862790"/>
    <w:rsid w:val="00863D66"/>
    <w:rsid w:val="008659A8"/>
    <w:rsid w:val="008660CF"/>
    <w:rsid w:val="008718B3"/>
    <w:rsid w:val="00876BA3"/>
    <w:rsid w:val="008779D9"/>
    <w:rsid w:val="00882C3E"/>
    <w:rsid w:val="00886A5A"/>
    <w:rsid w:val="008920E6"/>
    <w:rsid w:val="00892F80"/>
    <w:rsid w:val="00894BF0"/>
    <w:rsid w:val="008953CB"/>
    <w:rsid w:val="00895BB1"/>
    <w:rsid w:val="008A14E4"/>
    <w:rsid w:val="008A3A07"/>
    <w:rsid w:val="008B4694"/>
    <w:rsid w:val="008B6068"/>
    <w:rsid w:val="008C2E97"/>
    <w:rsid w:val="008C4764"/>
    <w:rsid w:val="008D0278"/>
    <w:rsid w:val="008D364B"/>
    <w:rsid w:val="008D4109"/>
    <w:rsid w:val="008D4A34"/>
    <w:rsid w:val="008D6146"/>
    <w:rsid w:val="008E2D07"/>
    <w:rsid w:val="008E6C56"/>
    <w:rsid w:val="008E73B3"/>
    <w:rsid w:val="008F2804"/>
    <w:rsid w:val="0091279C"/>
    <w:rsid w:val="00915755"/>
    <w:rsid w:val="00915861"/>
    <w:rsid w:val="00916613"/>
    <w:rsid w:val="00920783"/>
    <w:rsid w:val="00930D15"/>
    <w:rsid w:val="00931C5B"/>
    <w:rsid w:val="00933221"/>
    <w:rsid w:val="00937055"/>
    <w:rsid w:val="00943438"/>
    <w:rsid w:val="00962E10"/>
    <w:rsid w:val="0096379C"/>
    <w:rsid w:val="009653F4"/>
    <w:rsid w:val="00970355"/>
    <w:rsid w:val="00972164"/>
    <w:rsid w:val="00974663"/>
    <w:rsid w:val="009900C7"/>
    <w:rsid w:val="00991730"/>
    <w:rsid w:val="00992A7E"/>
    <w:rsid w:val="00995202"/>
    <w:rsid w:val="00995508"/>
    <w:rsid w:val="00995EE0"/>
    <w:rsid w:val="009A029C"/>
    <w:rsid w:val="009A48BE"/>
    <w:rsid w:val="009A4936"/>
    <w:rsid w:val="009B0546"/>
    <w:rsid w:val="009B1967"/>
    <w:rsid w:val="009B1D04"/>
    <w:rsid w:val="009B5B86"/>
    <w:rsid w:val="009B74EF"/>
    <w:rsid w:val="009C1068"/>
    <w:rsid w:val="009C1E3C"/>
    <w:rsid w:val="009C6219"/>
    <w:rsid w:val="009D042D"/>
    <w:rsid w:val="009D5481"/>
    <w:rsid w:val="009D6C72"/>
    <w:rsid w:val="009E6417"/>
    <w:rsid w:val="009F1A0B"/>
    <w:rsid w:val="009F2095"/>
    <w:rsid w:val="009F3948"/>
    <w:rsid w:val="009F4BBE"/>
    <w:rsid w:val="00A1184D"/>
    <w:rsid w:val="00A12601"/>
    <w:rsid w:val="00A155DF"/>
    <w:rsid w:val="00A15D82"/>
    <w:rsid w:val="00A33CD8"/>
    <w:rsid w:val="00A36107"/>
    <w:rsid w:val="00A41BEC"/>
    <w:rsid w:val="00A444CE"/>
    <w:rsid w:val="00A45E26"/>
    <w:rsid w:val="00A566C3"/>
    <w:rsid w:val="00A6013D"/>
    <w:rsid w:val="00A615DA"/>
    <w:rsid w:val="00A701B8"/>
    <w:rsid w:val="00A71D3E"/>
    <w:rsid w:val="00A814B8"/>
    <w:rsid w:val="00A817DF"/>
    <w:rsid w:val="00A81D38"/>
    <w:rsid w:val="00A81FD6"/>
    <w:rsid w:val="00A82809"/>
    <w:rsid w:val="00A84092"/>
    <w:rsid w:val="00A85AC8"/>
    <w:rsid w:val="00A86921"/>
    <w:rsid w:val="00A877C3"/>
    <w:rsid w:val="00A93CC1"/>
    <w:rsid w:val="00AA0E50"/>
    <w:rsid w:val="00AA76EE"/>
    <w:rsid w:val="00AB4CFB"/>
    <w:rsid w:val="00AB61A4"/>
    <w:rsid w:val="00AC2A6E"/>
    <w:rsid w:val="00AC73AD"/>
    <w:rsid w:val="00AD2DE9"/>
    <w:rsid w:val="00AD7E8C"/>
    <w:rsid w:val="00AE0995"/>
    <w:rsid w:val="00AF0883"/>
    <w:rsid w:val="00AF2494"/>
    <w:rsid w:val="00AF3CD9"/>
    <w:rsid w:val="00AF6C4C"/>
    <w:rsid w:val="00AF72BE"/>
    <w:rsid w:val="00B063B2"/>
    <w:rsid w:val="00B06843"/>
    <w:rsid w:val="00B06FFB"/>
    <w:rsid w:val="00B07881"/>
    <w:rsid w:val="00B10CBD"/>
    <w:rsid w:val="00B1542D"/>
    <w:rsid w:val="00B16323"/>
    <w:rsid w:val="00B24EB5"/>
    <w:rsid w:val="00B2716A"/>
    <w:rsid w:val="00B3040F"/>
    <w:rsid w:val="00B362A7"/>
    <w:rsid w:val="00B369CD"/>
    <w:rsid w:val="00B37674"/>
    <w:rsid w:val="00B37CC2"/>
    <w:rsid w:val="00B477E6"/>
    <w:rsid w:val="00B512EE"/>
    <w:rsid w:val="00B55C33"/>
    <w:rsid w:val="00B7268B"/>
    <w:rsid w:val="00B827A0"/>
    <w:rsid w:val="00B96A66"/>
    <w:rsid w:val="00BA1E50"/>
    <w:rsid w:val="00BA48F3"/>
    <w:rsid w:val="00BB1092"/>
    <w:rsid w:val="00BB2D16"/>
    <w:rsid w:val="00BB2DB2"/>
    <w:rsid w:val="00BB35CD"/>
    <w:rsid w:val="00BC1A4E"/>
    <w:rsid w:val="00BC2906"/>
    <w:rsid w:val="00BC32F3"/>
    <w:rsid w:val="00BC37DA"/>
    <w:rsid w:val="00BE1B53"/>
    <w:rsid w:val="00BE4D70"/>
    <w:rsid w:val="00BE56BD"/>
    <w:rsid w:val="00BE6E53"/>
    <w:rsid w:val="00BF07A1"/>
    <w:rsid w:val="00BF1D8C"/>
    <w:rsid w:val="00C01EFD"/>
    <w:rsid w:val="00C10B91"/>
    <w:rsid w:val="00C11AD6"/>
    <w:rsid w:val="00C13484"/>
    <w:rsid w:val="00C1700E"/>
    <w:rsid w:val="00C24DF1"/>
    <w:rsid w:val="00C26A78"/>
    <w:rsid w:val="00C31F33"/>
    <w:rsid w:val="00C33C4F"/>
    <w:rsid w:val="00C371E9"/>
    <w:rsid w:val="00C37C34"/>
    <w:rsid w:val="00C417B7"/>
    <w:rsid w:val="00C42336"/>
    <w:rsid w:val="00C44C6D"/>
    <w:rsid w:val="00C44C92"/>
    <w:rsid w:val="00C46AF3"/>
    <w:rsid w:val="00C515A2"/>
    <w:rsid w:val="00C51713"/>
    <w:rsid w:val="00C53784"/>
    <w:rsid w:val="00C575FD"/>
    <w:rsid w:val="00C71E79"/>
    <w:rsid w:val="00C73198"/>
    <w:rsid w:val="00C76408"/>
    <w:rsid w:val="00C76E9A"/>
    <w:rsid w:val="00C76FED"/>
    <w:rsid w:val="00C774C9"/>
    <w:rsid w:val="00C86460"/>
    <w:rsid w:val="00C927DE"/>
    <w:rsid w:val="00C95AAF"/>
    <w:rsid w:val="00CA070E"/>
    <w:rsid w:val="00CA6A71"/>
    <w:rsid w:val="00CB1DAA"/>
    <w:rsid w:val="00CB7193"/>
    <w:rsid w:val="00CC1F30"/>
    <w:rsid w:val="00CC51D9"/>
    <w:rsid w:val="00CC6109"/>
    <w:rsid w:val="00CD2388"/>
    <w:rsid w:val="00CD4A4F"/>
    <w:rsid w:val="00CD628A"/>
    <w:rsid w:val="00CD7B22"/>
    <w:rsid w:val="00CE5D01"/>
    <w:rsid w:val="00CF480A"/>
    <w:rsid w:val="00CF7D1E"/>
    <w:rsid w:val="00D01986"/>
    <w:rsid w:val="00D031AD"/>
    <w:rsid w:val="00D03338"/>
    <w:rsid w:val="00D03C14"/>
    <w:rsid w:val="00D041F4"/>
    <w:rsid w:val="00D065CE"/>
    <w:rsid w:val="00D20124"/>
    <w:rsid w:val="00D25A6A"/>
    <w:rsid w:val="00D30627"/>
    <w:rsid w:val="00D337D7"/>
    <w:rsid w:val="00D46B96"/>
    <w:rsid w:val="00D56510"/>
    <w:rsid w:val="00D6160E"/>
    <w:rsid w:val="00D67EDA"/>
    <w:rsid w:val="00D75BFB"/>
    <w:rsid w:val="00D84945"/>
    <w:rsid w:val="00D914A2"/>
    <w:rsid w:val="00D946A5"/>
    <w:rsid w:val="00DA5B3B"/>
    <w:rsid w:val="00DA5CDF"/>
    <w:rsid w:val="00DB6A6F"/>
    <w:rsid w:val="00DB733E"/>
    <w:rsid w:val="00DB7C29"/>
    <w:rsid w:val="00DC3532"/>
    <w:rsid w:val="00DC4766"/>
    <w:rsid w:val="00DC6D67"/>
    <w:rsid w:val="00DD0B05"/>
    <w:rsid w:val="00DD1FD2"/>
    <w:rsid w:val="00DD3067"/>
    <w:rsid w:val="00DD4D80"/>
    <w:rsid w:val="00DE1318"/>
    <w:rsid w:val="00DE3C5A"/>
    <w:rsid w:val="00DE57D3"/>
    <w:rsid w:val="00DE5B33"/>
    <w:rsid w:val="00DE6082"/>
    <w:rsid w:val="00DE7BFE"/>
    <w:rsid w:val="00DF04FA"/>
    <w:rsid w:val="00DF146B"/>
    <w:rsid w:val="00DF35D6"/>
    <w:rsid w:val="00DF48D8"/>
    <w:rsid w:val="00DF4E0E"/>
    <w:rsid w:val="00DF7736"/>
    <w:rsid w:val="00E01F29"/>
    <w:rsid w:val="00E02138"/>
    <w:rsid w:val="00E12999"/>
    <w:rsid w:val="00E15013"/>
    <w:rsid w:val="00E21A7A"/>
    <w:rsid w:val="00E22F76"/>
    <w:rsid w:val="00E26E70"/>
    <w:rsid w:val="00E2761A"/>
    <w:rsid w:val="00E32491"/>
    <w:rsid w:val="00E369A8"/>
    <w:rsid w:val="00E373E8"/>
    <w:rsid w:val="00E43DE9"/>
    <w:rsid w:val="00E50457"/>
    <w:rsid w:val="00E50B7C"/>
    <w:rsid w:val="00E52FEB"/>
    <w:rsid w:val="00E55720"/>
    <w:rsid w:val="00E55FE4"/>
    <w:rsid w:val="00E73137"/>
    <w:rsid w:val="00E8512A"/>
    <w:rsid w:val="00E91750"/>
    <w:rsid w:val="00E9640D"/>
    <w:rsid w:val="00EA1893"/>
    <w:rsid w:val="00EA2BB0"/>
    <w:rsid w:val="00EA36A4"/>
    <w:rsid w:val="00EA4512"/>
    <w:rsid w:val="00EA7156"/>
    <w:rsid w:val="00EB192C"/>
    <w:rsid w:val="00EB745C"/>
    <w:rsid w:val="00EC0DAC"/>
    <w:rsid w:val="00EC59FA"/>
    <w:rsid w:val="00ED75B8"/>
    <w:rsid w:val="00F048F3"/>
    <w:rsid w:val="00F145E6"/>
    <w:rsid w:val="00F1640A"/>
    <w:rsid w:val="00F17BFC"/>
    <w:rsid w:val="00F217EF"/>
    <w:rsid w:val="00F24A7E"/>
    <w:rsid w:val="00F250C1"/>
    <w:rsid w:val="00F26E37"/>
    <w:rsid w:val="00F3070A"/>
    <w:rsid w:val="00F441FA"/>
    <w:rsid w:val="00F54930"/>
    <w:rsid w:val="00F61B4E"/>
    <w:rsid w:val="00F61D25"/>
    <w:rsid w:val="00F6569B"/>
    <w:rsid w:val="00F706CA"/>
    <w:rsid w:val="00F80271"/>
    <w:rsid w:val="00F850FA"/>
    <w:rsid w:val="00F92D02"/>
    <w:rsid w:val="00F95846"/>
    <w:rsid w:val="00F97354"/>
    <w:rsid w:val="00FA2A86"/>
    <w:rsid w:val="00FA54C7"/>
    <w:rsid w:val="00FB2879"/>
    <w:rsid w:val="00FB2EE9"/>
    <w:rsid w:val="00FB57FB"/>
    <w:rsid w:val="00FC630A"/>
    <w:rsid w:val="00FD2BF3"/>
    <w:rsid w:val="00FD45BE"/>
    <w:rsid w:val="00FD4E67"/>
    <w:rsid w:val="00FD5102"/>
    <w:rsid w:val="00FE29EC"/>
    <w:rsid w:val="00FE44B9"/>
    <w:rsid w:val="00FE66E1"/>
    <w:rsid w:val="00FE7462"/>
    <w:rsid w:val="00FF0022"/>
    <w:rsid w:val="00FF053D"/>
    <w:rsid w:val="00FF1E06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79F4"/>
  <w15:chartTrackingRefBased/>
  <w15:docId w15:val="{3DE5D2E5-466E-4AE5-812E-27F5AD4C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3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37C34"/>
    <w:pPr>
      <w:ind w:left="720"/>
      <w:contextualSpacing/>
    </w:pPr>
  </w:style>
  <w:style w:type="paragraph" w:customStyle="1" w:styleId="Default">
    <w:name w:val="Default"/>
    <w:rsid w:val="00C3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basedOn w:val="Zadanifontodlomka"/>
    <w:uiPriority w:val="99"/>
    <w:rsid w:val="00C37C34"/>
    <w:rPr>
      <w:rFonts w:ascii="Arial Unicode MS" w:eastAsia="Arial Unicode MS" w:cs="Arial Unicode MS"/>
      <w:sz w:val="20"/>
      <w:szCs w:val="20"/>
    </w:rPr>
  </w:style>
  <w:style w:type="paragraph" w:customStyle="1" w:styleId="Style13">
    <w:name w:val="Style13"/>
    <w:basedOn w:val="Normal"/>
    <w:uiPriority w:val="99"/>
    <w:rsid w:val="00C37C34"/>
    <w:pPr>
      <w:widowControl w:val="0"/>
      <w:autoSpaceDE w:val="0"/>
      <w:autoSpaceDN w:val="0"/>
      <w:adjustRightInd w:val="0"/>
      <w:spacing w:after="0" w:line="277" w:lineRule="exact"/>
      <w:ind w:hanging="682"/>
      <w:jc w:val="both"/>
    </w:pPr>
    <w:rPr>
      <w:rFonts w:ascii="Arial Unicode MS" w:eastAsia="Arial Unicode MS" w:cs="Arial Unicode MS"/>
      <w:sz w:val="24"/>
      <w:szCs w:val="24"/>
      <w:lang w:eastAsia="hr-HR"/>
    </w:rPr>
  </w:style>
  <w:style w:type="character" w:customStyle="1" w:styleId="FontStyle20">
    <w:name w:val="Font Style20"/>
    <w:basedOn w:val="Zadanifontodlomka"/>
    <w:uiPriority w:val="99"/>
    <w:rsid w:val="00C37C34"/>
    <w:rPr>
      <w:rFonts w:ascii="Arial Unicode MS" w:eastAsia="Arial Unicode MS" w:cs="Arial Unicode MS"/>
      <w:i/>
      <w:iCs/>
      <w:spacing w:val="10"/>
      <w:sz w:val="20"/>
      <w:szCs w:val="20"/>
    </w:rPr>
  </w:style>
  <w:style w:type="paragraph" w:customStyle="1" w:styleId="Style14">
    <w:name w:val="Style14"/>
    <w:basedOn w:val="Normal"/>
    <w:uiPriority w:val="99"/>
    <w:rsid w:val="00C37C34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 Unicode MS" w:eastAsia="Arial Unicode MS" w:cs="Arial Unicode MS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rsid w:val="00C37C34"/>
    <w:pPr>
      <w:widowControl w:val="0"/>
      <w:autoSpaceDE w:val="0"/>
      <w:autoSpaceDN w:val="0"/>
      <w:adjustRightInd w:val="0"/>
      <w:spacing w:after="0" w:line="275" w:lineRule="exact"/>
      <w:ind w:hanging="686"/>
      <w:jc w:val="both"/>
    </w:pPr>
    <w:rPr>
      <w:rFonts w:ascii="Arial Unicode MS" w:eastAsia="Arial Unicode MS" w:cs="Arial Unicode MS"/>
      <w:sz w:val="24"/>
      <w:szCs w:val="24"/>
      <w:lang w:eastAsia="hr-HR"/>
    </w:rPr>
  </w:style>
  <w:style w:type="paragraph" w:customStyle="1" w:styleId="Style1">
    <w:name w:val="Style1"/>
    <w:basedOn w:val="Normal"/>
    <w:uiPriority w:val="99"/>
    <w:rsid w:val="00C37C34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Arial Unicode MS" w:eastAsia="Arial Unicode MS" w:cs="Arial Unicode MS"/>
      <w:sz w:val="24"/>
      <w:szCs w:val="24"/>
      <w:lang w:eastAsia="hr-HR"/>
    </w:rPr>
  </w:style>
  <w:style w:type="character" w:customStyle="1" w:styleId="FontStyle22">
    <w:name w:val="Font Style22"/>
    <w:basedOn w:val="Zadanifontodlomka"/>
    <w:uiPriority w:val="99"/>
    <w:rsid w:val="00DB733E"/>
    <w:rPr>
      <w:rFonts w:ascii="Arial Unicode MS" w:eastAsia="Arial Unicode MS" w:hAnsi="Arial Unicode MS" w:cs="Arial Unicode MS" w:hint="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C62B-5EFD-4889-93A0-7B9C174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6</Pages>
  <Words>2363</Words>
  <Characters>13474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Čavlović</dc:creator>
  <cp:keywords/>
  <dc:description/>
  <cp:lastModifiedBy>Tomislav Fundurulić</cp:lastModifiedBy>
  <cp:revision>565</cp:revision>
  <dcterms:created xsi:type="dcterms:W3CDTF">2019-11-06T10:47:00Z</dcterms:created>
  <dcterms:modified xsi:type="dcterms:W3CDTF">2024-11-04T08:33:00Z</dcterms:modified>
</cp:coreProperties>
</file>