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6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6"/>
        <w:gridCol w:w="3118"/>
        <w:gridCol w:w="3392"/>
      </w:tblGrid>
      <w:tr w:rsidR="00820664" w:rsidRPr="00820664" w14:paraId="25CFED5F" w14:textId="77777777" w:rsidTr="00820664">
        <w:trPr>
          <w:trHeight w:hRule="exact" w:val="1274"/>
        </w:trPr>
        <w:tc>
          <w:tcPr>
            <w:tcW w:w="10086" w:type="dxa"/>
            <w:gridSpan w:val="3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680848F9" w14:textId="77777777" w:rsidR="00820664" w:rsidRPr="00820664" w:rsidRDefault="00820664" w:rsidP="00820664">
            <w:pPr>
              <w:widowControl w:val="0"/>
              <w:spacing w:after="0" w:line="240" w:lineRule="auto"/>
              <w:ind w:left="4152" w:right="4132"/>
              <w:jc w:val="center"/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  <w:p w14:paraId="20E4549F" w14:textId="77777777" w:rsidR="00820664" w:rsidRPr="00820664" w:rsidRDefault="00820664" w:rsidP="00820664">
            <w:pPr>
              <w:widowControl w:val="0"/>
              <w:spacing w:after="0" w:line="240" w:lineRule="auto"/>
              <w:ind w:left="4152" w:right="4132"/>
              <w:jc w:val="center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OB</w:t>
            </w:r>
            <w:r w:rsidRPr="00820664">
              <w:rPr>
                <w:rFonts w:eastAsia="Myriad Pro" w:cstheme="minorHAnsi"/>
                <w:b/>
                <w:bCs/>
                <w:color w:val="FFFFFF"/>
                <w:spacing w:val="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b/>
                <w:bCs/>
                <w:color w:val="FFFFFF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b/>
                <w:bCs/>
                <w:color w:val="FFFFFF"/>
                <w:spacing w:val="2"/>
                <w:kern w:val="0"/>
                <w:sz w:val="20"/>
                <w:szCs w:val="20"/>
                <w14:ligatures w14:val="none"/>
              </w:rPr>
              <w:t>Z</w:t>
            </w:r>
            <w:r w:rsidRPr="00820664">
              <w:rPr>
                <w:rFonts w:eastAsia="Myriad Pro" w:cstheme="minorHAnsi"/>
                <w:b/>
                <w:bCs/>
                <w:color w:val="FFFFFF"/>
                <w:spacing w:val="-5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C</w:t>
            </w:r>
          </w:p>
          <w:p w14:paraId="77161927" w14:textId="1DFEDAD9" w:rsidR="00820664" w:rsidRPr="00820664" w:rsidRDefault="001C374F" w:rsidP="008229E0">
            <w:pPr>
              <w:widowControl w:val="0"/>
              <w:spacing w:after="0" w:line="240" w:lineRule="auto"/>
              <w:ind w:left="849" w:right="828"/>
              <w:jc w:val="center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IZ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9"/>
                <w:kern w:val="0"/>
                <w:sz w:val="20"/>
                <w:szCs w:val="20"/>
                <w14:ligatures w14:val="none"/>
              </w:rPr>
              <w:t>V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JEŠ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2"/>
                <w:kern w:val="0"/>
                <w:sz w:val="20"/>
                <w:szCs w:val="20"/>
                <w14:ligatures w14:val="none"/>
              </w:rPr>
              <w:t>Ć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A O PR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VEDENOM S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13"/>
                <w:kern w:val="0"/>
                <w:sz w:val="20"/>
                <w:szCs w:val="20"/>
                <w14:ligatures w14:val="none"/>
              </w:rPr>
              <w:t>A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9"/>
                <w:kern w:val="0"/>
                <w:sz w:val="20"/>
                <w:szCs w:val="20"/>
                <w14:ligatures w14:val="none"/>
              </w:rPr>
              <w:t>V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JE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6"/>
                <w:kern w:val="0"/>
                <w:sz w:val="20"/>
                <w:szCs w:val="20"/>
                <w14:ligatures w14:val="none"/>
              </w:rPr>
              <w:t>T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12"/>
                <w:kern w:val="0"/>
                <w:sz w:val="20"/>
                <w:szCs w:val="20"/>
                <w14:ligatures w14:val="none"/>
              </w:rPr>
              <w:t>V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ANJU SA J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13"/>
                <w:kern w:val="0"/>
                <w:sz w:val="20"/>
                <w:szCs w:val="20"/>
                <w14:ligatures w14:val="none"/>
              </w:rPr>
              <w:t>A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VNOŠ</w:t>
            </w:r>
            <w:r w:rsidR="00820664" w:rsidRPr="00820664">
              <w:rPr>
                <w:rFonts w:eastAsia="MS Gothic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Ć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U</w:t>
            </w:r>
          </w:p>
        </w:tc>
      </w:tr>
      <w:tr w:rsidR="00820664" w:rsidRPr="00820664" w14:paraId="7ECEB975" w14:textId="77777777" w:rsidTr="00820664">
        <w:trPr>
          <w:trHeight w:hRule="exact" w:val="1363"/>
        </w:trPr>
        <w:tc>
          <w:tcPr>
            <w:tcW w:w="3576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4D22742" w14:textId="77777777" w:rsidR="00820664" w:rsidRPr="00820664" w:rsidRDefault="00820664" w:rsidP="00820664">
            <w:pPr>
              <w:widowControl w:val="0"/>
              <w:spacing w:before="8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7D38EF55" w14:textId="77777777" w:rsidR="00820664" w:rsidRPr="00820664" w:rsidRDefault="00820664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0C42805A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Nasl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 dokumenta</w:t>
            </w:r>
          </w:p>
        </w:tc>
        <w:tc>
          <w:tcPr>
            <w:tcW w:w="6510" w:type="dxa"/>
            <w:gridSpan w:val="2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E42A288" w14:textId="77777777" w:rsidR="00820664" w:rsidRPr="00820664" w:rsidRDefault="00820664" w:rsidP="00820664">
            <w:pPr>
              <w:widowControl w:val="0"/>
              <w:spacing w:before="35" w:after="0" w:line="240" w:lineRule="auto"/>
              <w:ind w:left="129" w:right="256"/>
              <w:jc w:val="center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z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vješ</w:t>
            </w:r>
            <w:r w:rsidRPr="00820664">
              <w:rPr>
                <w:rFonts w:eastAsia="MS Gothic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ć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 o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rov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edenom s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vje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anju o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tu prijedloga</w:t>
            </w:r>
          </w:p>
          <w:p w14:paraId="6AA36CCD" w14:textId="12C4B7C9" w:rsidR="000230FB" w:rsidRDefault="000230FB" w:rsidP="000230FB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          PROGRAM</w:t>
            </w:r>
            <w:r w:rsidR="00101CE9">
              <w:rPr>
                <w:rFonts w:eastAsia="Myriad Pro" w:cs="Myriad Pro"/>
                <w:color w:val="231F20"/>
              </w:rPr>
              <w:t>A</w:t>
            </w:r>
            <w:r>
              <w:rPr>
                <w:rFonts w:eastAsia="Myriad Pro" w:cs="Myriad Pro"/>
                <w:color w:val="231F20"/>
              </w:rPr>
              <w:t xml:space="preserve"> RAZVOJA KULTURE GRADA KARLOVCA 2025.-2029.</w:t>
            </w:r>
          </w:p>
          <w:p w14:paraId="0320078F" w14:textId="73886ED4" w:rsidR="00820664" w:rsidRPr="00820664" w:rsidRDefault="00820664" w:rsidP="004605AD">
            <w:pPr>
              <w:widowControl w:val="0"/>
              <w:spacing w:after="0" w:line="276" w:lineRule="auto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20664" w:rsidRPr="00820664" w14:paraId="42169D2E" w14:textId="77777777" w:rsidTr="00820664">
        <w:trPr>
          <w:trHeight w:hRule="exact" w:val="658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BADCCC5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609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S</w:t>
            </w:r>
            <w:r w:rsidRPr="00820664">
              <w:rPr>
                <w:rFonts w:eastAsia="Myriad Pro" w:cstheme="minorHAnsi"/>
                <w:color w:val="231F20"/>
                <w:spacing w:val="2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vara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elj dokumenta, tijelo koje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rov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odi s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vje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anje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5957783" w14:textId="693873C0" w:rsidR="00820664" w:rsidRPr="00820664" w:rsidRDefault="006D4E87" w:rsidP="00820664">
            <w:pPr>
              <w:widowControl w:val="0"/>
              <w:spacing w:before="37" w:after="0" w:line="240" w:lineRule="auto"/>
              <w:ind w:left="165" w:right="991"/>
              <w:jc w:val="center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 xml:space="preserve">                  Upravni odjel za društvene djelatnosti Grada Karlovca</w:t>
            </w:r>
          </w:p>
        </w:tc>
      </w:tr>
      <w:tr w:rsidR="00820664" w:rsidRPr="00820664" w14:paraId="58818D5E" w14:textId="77777777" w:rsidTr="00820664">
        <w:trPr>
          <w:trHeight w:hRule="exact" w:val="1089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898B736" w14:textId="77777777" w:rsidR="00820664" w:rsidRPr="00820664" w:rsidRDefault="00820664" w:rsidP="00820664">
            <w:pPr>
              <w:widowControl w:val="0"/>
              <w:spacing w:before="8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15B99A17" w14:textId="77777777" w:rsidR="00820664" w:rsidRPr="00820664" w:rsidRDefault="00820664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0C59276B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S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vrha dokumenta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349FD26" w14:textId="519850B6" w:rsidR="00820664" w:rsidRPr="00820664" w:rsidRDefault="00787662" w:rsidP="00820664">
            <w:pPr>
              <w:widowControl w:val="0"/>
              <w:spacing w:after="0" w:line="276" w:lineRule="auto"/>
              <w:jc w:val="center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z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vješći</w:t>
            </w:r>
            <w:r w:rsidRPr="00820664">
              <w:rPr>
                <w:rFonts w:eastAsia="Myriad Pro" w:cstheme="minorHAnsi"/>
                <w:color w:val="231F20"/>
                <w:spacing w:val="-4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anje o p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edenom savjet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spacing w:val="-4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anju sa zainte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esi</w:t>
            </w:r>
            <w:r w:rsidRPr="00820664">
              <w:rPr>
                <w:rFonts w:eastAsia="Myriad Pro" w:cstheme="minorHAnsi"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anom javnošću o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 xml:space="preserve">tu </w:t>
            </w:r>
            <w:r w:rsidR="00AA5DE5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 xml:space="preserve">Programa </w:t>
            </w:r>
            <w:r w:rsidR="006A2C89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 xml:space="preserve">razvoja kulture </w:t>
            </w:r>
            <w:r w:rsidR="00AA5DE5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Grada Karlovca za razdoblje 2025.-202</w:t>
            </w:r>
            <w:r w:rsidR="006A2C89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9</w:t>
            </w:r>
            <w:r w:rsidR="00AA5DE5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820664" w:rsidRPr="00820664" w14:paraId="4E1CC6C6" w14:textId="77777777" w:rsidTr="00820664">
        <w:trPr>
          <w:trHeight w:hRule="exact" w:val="878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D1944EF" w14:textId="77777777" w:rsidR="00820664" w:rsidRPr="00820664" w:rsidRDefault="00820664" w:rsidP="00820664">
            <w:pPr>
              <w:widowControl w:val="0"/>
              <w:spacing w:before="3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4D767358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Datum dokumenta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26B6C0B" w14:textId="65327088" w:rsidR="00820664" w:rsidRPr="00820664" w:rsidRDefault="00101CE9" w:rsidP="00820664">
            <w:pPr>
              <w:widowControl w:val="0"/>
              <w:spacing w:after="0" w:line="240" w:lineRule="auto"/>
              <w:ind w:left="165" w:right="-20"/>
              <w:jc w:val="center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2. siječnja 2025. godine</w:t>
            </w:r>
          </w:p>
        </w:tc>
      </w:tr>
      <w:tr w:rsidR="00820664" w:rsidRPr="00820664" w14:paraId="32D79649" w14:textId="77777777" w:rsidTr="00820664">
        <w:trPr>
          <w:trHeight w:hRule="exact" w:val="834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1027F88" w14:textId="77777777" w:rsidR="00820664" w:rsidRPr="00820664" w:rsidRDefault="00820664" w:rsidP="00820664">
            <w:pPr>
              <w:widowControl w:val="0"/>
              <w:spacing w:before="3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17E369F0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spacing w:val="-7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</w:t>
            </w:r>
            <w:r w:rsidRPr="00820664">
              <w:rPr>
                <w:rFonts w:eastAsia="Myriad Pro" w:cstheme="minorHAnsi"/>
                <w:color w:val="231F20"/>
                <w:spacing w:val="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zija dokumenta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A63D463" w14:textId="69D496C4" w:rsidR="00820664" w:rsidRPr="00820664" w:rsidRDefault="00AA5DE5" w:rsidP="00820664">
            <w:pPr>
              <w:widowControl w:val="0"/>
              <w:spacing w:after="20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I.</w:t>
            </w:r>
            <w:r w:rsidR="00820664" w:rsidRPr="008206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820664" w:rsidRPr="00820664" w14:paraId="6DBF7951" w14:textId="77777777" w:rsidTr="00820664">
        <w:trPr>
          <w:trHeight w:hRule="exact" w:val="1112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3AD2A77" w14:textId="77777777" w:rsidR="00820664" w:rsidRPr="00820664" w:rsidRDefault="00820664" w:rsidP="00820664">
            <w:pPr>
              <w:widowControl w:val="0"/>
              <w:spacing w:before="3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7542D6B1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spacing w:val="-4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rsta dokumenta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0333EBC" w14:textId="77777777" w:rsidR="00820664" w:rsidRPr="00820664" w:rsidRDefault="00820664" w:rsidP="00820664">
            <w:pPr>
              <w:widowControl w:val="0"/>
              <w:spacing w:before="3"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68FA84A4" w14:textId="51B40C2D" w:rsidR="00820664" w:rsidRPr="00820664" w:rsidRDefault="00D009AF" w:rsidP="00820664">
            <w:pPr>
              <w:widowControl w:val="0"/>
              <w:spacing w:after="0" w:line="240" w:lineRule="auto"/>
              <w:ind w:right="-20"/>
              <w:jc w:val="center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Nacrt općeg akta</w:t>
            </w:r>
          </w:p>
        </w:tc>
      </w:tr>
      <w:tr w:rsidR="00820664" w:rsidRPr="00820664" w14:paraId="6A518B3E" w14:textId="77777777" w:rsidTr="00820664">
        <w:trPr>
          <w:trHeight w:hRule="exact" w:val="978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59E0E49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225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Naziv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ta zakona, drugog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opisa ili akta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B96FC14" w14:textId="5BB6B9B9" w:rsidR="00820664" w:rsidRPr="00820664" w:rsidRDefault="00214B89" w:rsidP="00820664">
            <w:pPr>
              <w:widowControl w:val="0"/>
              <w:spacing w:after="0" w:line="276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Program razvoja kulture Grada Karlovca </w:t>
            </w:r>
            <w:r w:rsidR="00EF7CAE">
              <w:rPr>
                <w:rFonts w:cstheme="minorHAnsi"/>
                <w:kern w:val="0"/>
                <w:sz w:val="20"/>
                <w:szCs w:val="20"/>
                <w14:ligatures w14:val="none"/>
              </w:rPr>
              <w:t>2025.-202</w:t>
            </w: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9</w:t>
            </w:r>
            <w:r w:rsidR="00EF7CAE">
              <w:rPr>
                <w:rFonts w:cstheme="minorHAnsi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820664" w:rsidRPr="00820664" w14:paraId="7334E680" w14:textId="77777777" w:rsidTr="00820664">
        <w:trPr>
          <w:trHeight w:hRule="exact" w:val="1532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557ACA7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363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Jedins</w:t>
            </w:r>
            <w:r w:rsidRPr="00820664">
              <w:rPr>
                <w:rFonts w:eastAsia="Myriad Pro" w:cstheme="minorHAnsi"/>
                <w:color w:val="231F20"/>
                <w:spacing w:val="2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 xml:space="preserve">ena 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zna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 iz Plana donošenja zakona, dru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g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ih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opisa i a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ata obj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vljenog na in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ernets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im stranicama</w:t>
            </w:r>
            <w:r w:rsidRPr="00820664">
              <w:rPr>
                <w:rFonts w:eastAsia="Myriad Pro" w:cstheme="minorHAnsi"/>
                <w:color w:val="231F20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Grada</w:t>
            </w:r>
          </w:p>
          <w:p w14:paraId="1F87686C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363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</w:p>
          <w:p w14:paraId="28BDC456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363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</w:p>
          <w:p w14:paraId="1321ED90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363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A0FAC27" w14:textId="6495399A" w:rsidR="00820664" w:rsidRPr="00D009AF" w:rsidRDefault="00D009AF" w:rsidP="00D009AF">
            <w:pPr>
              <w:pStyle w:val="NoSpacing"/>
              <w:rPr>
                <w:sz w:val="20"/>
                <w:szCs w:val="20"/>
              </w:rPr>
            </w:pPr>
            <w:r w:rsidRPr="00D009AF">
              <w:rPr>
                <w:sz w:val="20"/>
                <w:szCs w:val="20"/>
              </w:rPr>
              <w:t>KLASA:</w:t>
            </w:r>
            <w:r>
              <w:rPr>
                <w:sz w:val="20"/>
                <w:szCs w:val="20"/>
              </w:rPr>
              <w:t xml:space="preserve"> 013-02/23-01/01</w:t>
            </w:r>
          </w:p>
          <w:p w14:paraId="17A36A62" w14:textId="31374B52" w:rsidR="00D009AF" w:rsidRPr="00EF12D3" w:rsidRDefault="00D009AF" w:rsidP="00D009AF">
            <w:pPr>
              <w:pStyle w:val="NoSpacing"/>
              <w:rPr>
                <w:rFonts w:cstheme="minorHAnsi"/>
                <w:kern w:val="0"/>
                <w14:ligatures w14:val="none"/>
              </w:rPr>
            </w:pPr>
            <w:r w:rsidRPr="00D009AF">
              <w:rPr>
                <w:sz w:val="20"/>
                <w:szCs w:val="20"/>
              </w:rPr>
              <w:t>URBROJ:</w:t>
            </w:r>
            <w:r>
              <w:rPr>
                <w:sz w:val="20"/>
                <w:szCs w:val="20"/>
              </w:rPr>
              <w:t xml:space="preserve"> 2133-1-03-01/02-23-2</w:t>
            </w:r>
          </w:p>
        </w:tc>
      </w:tr>
      <w:tr w:rsidR="00820664" w:rsidRPr="00820664" w14:paraId="6F64C5ED" w14:textId="77777777" w:rsidTr="00820664">
        <w:trPr>
          <w:trHeight w:hRule="exact" w:val="949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F7B9F7B" w14:textId="77777777" w:rsidR="00820664" w:rsidRPr="00820664" w:rsidRDefault="00820664" w:rsidP="00820664">
            <w:pPr>
              <w:widowControl w:val="0"/>
              <w:spacing w:before="3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54A20993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Naziv tijela nadležnog za izradu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75628B6" w14:textId="385F13F9" w:rsidR="00820664" w:rsidRPr="00820664" w:rsidRDefault="007D5501" w:rsidP="00EF38A8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Grad Karlovac, Upravni odjel za društvene djelatnosti</w:t>
            </w:r>
          </w:p>
        </w:tc>
      </w:tr>
      <w:tr w:rsidR="00820664" w:rsidRPr="00820664" w14:paraId="3487E3FD" w14:textId="77777777" w:rsidTr="00820664">
        <w:trPr>
          <w:trHeight w:hRule="exact" w:val="1133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809FFF3" w14:textId="04E6038C" w:rsidR="00820664" w:rsidRPr="00820664" w:rsidRDefault="00820664" w:rsidP="00820664">
            <w:pPr>
              <w:widowControl w:val="0"/>
              <w:spacing w:before="37" w:after="0" w:line="240" w:lineRule="auto"/>
              <w:ind w:left="108" w:right="316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Koji su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edst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vnici j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vnosti bili u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lju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č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eni u postupak izrade odnosno/ili u rad stru</w:t>
            </w:r>
            <w:r w:rsidRPr="00820664">
              <w:rPr>
                <w:rFonts w:eastAsia="MS Gothic" w:cstheme="minorHAnsi"/>
                <w:color w:val="231F20"/>
                <w:kern w:val="0"/>
                <w:sz w:val="20"/>
                <w:szCs w:val="20"/>
                <w14:ligatures w14:val="none"/>
              </w:rPr>
              <w:t>č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ne radne skupine za izradu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ta?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2ACC1A8" w14:textId="582E4ECD" w:rsidR="00820664" w:rsidRPr="0055620E" w:rsidRDefault="00820664" w:rsidP="0055620E">
            <w:pPr>
              <w:pStyle w:val="ListParagraph"/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388DFC3C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3A12581A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6CCAA0CE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20664" w:rsidRPr="00820664" w14:paraId="12089A4B" w14:textId="77777777" w:rsidTr="00820664">
        <w:trPr>
          <w:trHeight w:hRule="exact" w:val="3582"/>
        </w:trPr>
        <w:tc>
          <w:tcPr>
            <w:tcW w:w="3576" w:type="dxa"/>
            <w:vMerge w:val="restart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424324" w14:textId="77777777" w:rsidR="00820664" w:rsidRPr="00820664" w:rsidRDefault="00820664" w:rsidP="00820664">
            <w:pPr>
              <w:widowControl w:val="0"/>
              <w:spacing w:before="73" w:after="0" w:line="240" w:lineRule="auto"/>
              <w:ind w:left="108" w:right="115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lastRenderedPageBreak/>
              <w:t>Je li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 bio obj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vljen na in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ernets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im stranicama ili</w:t>
            </w:r>
          </w:p>
          <w:p w14:paraId="75169AEF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922"/>
              <w:jc w:val="both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na dru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g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i odg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varajući način?</w:t>
            </w:r>
          </w:p>
          <w:p w14:paraId="7F42C160" w14:textId="77777777" w:rsidR="00820664" w:rsidRPr="00820664" w:rsidRDefault="00820664" w:rsidP="00820664">
            <w:pPr>
              <w:widowControl w:val="0"/>
              <w:spacing w:before="82" w:after="0" w:line="240" w:lineRule="auto"/>
              <w:ind w:left="108" w:right="229"/>
              <w:jc w:val="both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 xml:space="preserve">Ako jest, 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ada je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 obj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vljen, na kojoj in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ernetskoj stranici i koliko je v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emena ost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vljeno za s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vje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anje?</w:t>
            </w:r>
          </w:p>
          <w:p w14:paraId="3F017823" w14:textId="77777777" w:rsidR="00820664" w:rsidRPr="00820664" w:rsidRDefault="00820664" w:rsidP="00820664">
            <w:pPr>
              <w:widowControl w:val="0"/>
              <w:spacing w:before="83" w:after="0" w:line="240" w:lineRule="auto"/>
              <w:ind w:left="108" w:right="2170"/>
              <w:jc w:val="both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</w:p>
          <w:p w14:paraId="366A9EB9" w14:textId="77777777" w:rsidR="00820664" w:rsidRPr="00820664" w:rsidRDefault="00820664" w:rsidP="00820664">
            <w:pPr>
              <w:widowControl w:val="0"/>
              <w:spacing w:before="83" w:after="0" w:line="240" w:lineRule="auto"/>
              <w:ind w:left="108" w:right="2170"/>
              <w:jc w:val="both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Ako nije, zašto?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357E80A" w14:textId="3972B8F6" w:rsidR="00820664" w:rsidRPr="00820664" w:rsidRDefault="00820664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4E6D9063" w14:textId="77777777" w:rsidR="00820664" w:rsidRPr="00820664" w:rsidRDefault="00820664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5C490E1D" w14:textId="118FDF44" w:rsidR="00820664" w:rsidRDefault="005D7535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Da.</w:t>
            </w:r>
          </w:p>
          <w:p w14:paraId="3DEEFDB0" w14:textId="5FFF4749" w:rsidR="005D7535" w:rsidRDefault="005D7535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21422777" w14:textId="203773C9" w:rsidR="005D7535" w:rsidRPr="00820664" w:rsidRDefault="00D009AF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S</w:t>
            </w:r>
            <w:r w:rsidR="005D7535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avjetovanje </w:t>
            </w: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s javnošću </w:t>
            </w:r>
            <w:r w:rsidR="006C2C4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trajalo </w:t>
            </w:r>
            <w:r w:rsidR="005D7535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je </w:t>
            </w:r>
            <w:r w:rsidR="006C2C4F">
              <w:rPr>
                <w:rFonts w:cstheme="minorHAnsi"/>
                <w:kern w:val="0"/>
                <w:sz w:val="20"/>
                <w:szCs w:val="20"/>
                <w14:ligatures w14:val="none"/>
              </w:rPr>
              <w:t>od 2</w:t>
            </w:r>
            <w:r w:rsidR="00265079">
              <w:rPr>
                <w:rFonts w:cstheme="minorHAnsi"/>
                <w:kern w:val="0"/>
                <w:sz w:val="20"/>
                <w:szCs w:val="20"/>
                <w14:ligatures w14:val="none"/>
              </w:rPr>
              <w:t>8</w:t>
            </w:r>
            <w:r w:rsidR="006C2C4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. </w:t>
            </w:r>
            <w:r w:rsidR="00265079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studenog </w:t>
            </w:r>
            <w:r w:rsidR="006C2C4F">
              <w:rPr>
                <w:rFonts w:cstheme="minorHAnsi"/>
                <w:kern w:val="0"/>
                <w:sz w:val="20"/>
                <w:szCs w:val="20"/>
                <w14:ligatures w14:val="none"/>
              </w:rPr>
              <w:t>2024. do 2</w:t>
            </w:r>
            <w:r w:rsidR="00265079">
              <w:rPr>
                <w:rFonts w:cstheme="minorHAnsi"/>
                <w:kern w:val="0"/>
                <w:sz w:val="20"/>
                <w:szCs w:val="20"/>
                <w14:ligatures w14:val="none"/>
              </w:rPr>
              <w:t>8</w:t>
            </w:r>
            <w:r w:rsidR="006C2C4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. </w:t>
            </w:r>
            <w:r w:rsidR="00265079">
              <w:rPr>
                <w:rFonts w:cstheme="minorHAnsi"/>
                <w:kern w:val="0"/>
                <w:sz w:val="20"/>
                <w:szCs w:val="20"/>
                <w14:ligatures w14:val="none"/>
              </w:rPr>
              <w:t>prosinca</w:t>
            </w:r>
            <w:r w:rsidR="006C2C4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202</w:t>
            </w:r>
            <w:r w:rsidR="000D409D">
              <w:rPr>
                <w:rFonts w:cstheme="minorHAnsi"/>
                <w:kern w:val="0"/>
                <w:sz w:val="20"/>
                <w:szCs w:val="20"/>
                <w14:ligatures w14:val="none"/>
              </w:rPr>
              <w:t>4</w:t>
            </w:r>
            <w:r w:rsidR="006C2C4F">
              <w:rPr>
                <w:rFonts w:cstheme="minorHAnsi"/>
                <w:kern w:val="0"/>
                <w:sz w:val="20"/>
                <w:szCs w:val="20"/>
                <w14:ligatures w14:val="none"/>
              </w:rPr>
              <w:t>. godine, 30 dana</w:t>
            </w:r>
          </w:p>
          <w:p w14:paraId="79AF5ACE" w14:textId="77777777" w:rsidR="00820664" w:rsidRPr="00820664" w:rsidRDefault="00820664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7999B75A" w14:textId="77777777" w:rsidR="00820664" w:rsidRPr="00820664" w:rsidRDefault="00820664" w:rsidP="00820664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91BF9D9" w14:textId="77777777" w:rsidR="00820664" w:rsidRPr="00820664" w:rsidRDefault="00820664" w:rsidP="00820664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14CC0F0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58929F7D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0BFD5242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AEFA3EB" w14:textId="77777777" w:rsidR="00FD7CE3" w:rsidRDefault="00FD7CE3" w:rsidP="00F63003">
            <w:pPr>
              <w:widowControl w:val="0"/>
              <w:spacing w:after="0" w:line="240" w:lineRule="auto"/>
              <w:ind w:right="-20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32462F77" w14:textId="77777777" w:rsidR="00FD7CE3" w:rsidRDefault="00FD7CE3" w:rsidP="00F63003">
            <w:pPr>
              <w:widowControl w:val="0"/>
              <w:spacing w:after="0" w:line="240" w:lineRule="auto"/>
              <w:ind w:right="-20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5A064BDD" w14:textId="77777777" w:rsidR="00FD7CE3" w:rsidRDefault="00FD7CE3" w:rsidP="00F63003">
            <w:pPr>
              <w:widowControl w:val="0"/>
              <w:spacing w:after="0" w:line="240" w:lineRule="auto"/>
              <w:ind w:right="-20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1F40BFBE" w14:textId="5ED77D36" w:rsidR="00820664" w:rsidRPr="00F63003" w:rsidRDefault="00FD7CE3" w:rsidP="00F63003">
            <w:pPr>
              <w:widowControl w:val="0"/>
              <w:spacing w:after="0" w:line="240" w:lineRule="auto"/>
              <w:ind w:right="-20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hyperlink r:id="rId5" w:history="1">
              <w:r w:rsidRPr="000718AB">
                <w:rPr>
                  <w:rStyle w:val="Hyperlink"/>
                  <w:rFonts w:cstheme="minorHAnsi"/>
                  <w:kern w:val="0"/>
                  <w:sz w:val="20"/>
                  <w:szCs w:val="20"/>
                  <w14:ligatures w14:val="none"/>
                </w:rPr>
                <w:t>https://www.karlovac.hr/savjetovanja/program-razvoja-kulture-grada-karlovca-2025-2029/</w:t>
              </w:r>
            </w:hyperlink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820664" w:rsidRPr="00820664" w14:paraId="3589FB34" w14:textId="77777777" w:rsidTr="00820664">
        <w:trPr>
          <w:trHeight w:hRule="exact" w:val="984"/>
        </w:trPr>
        <w:tc>
          <w:tcPr>
            <w:tcW w:w="3576" w:type="dxa"/>
            <w:vMerge/>
            <w:tcBorders>
              <w:left w:val="single" w:sz="4" w:space="0" w:color="auto"/>
              <w:bottom w:val="single" w:sz="4" w:space="0" w:color="231F20"/>
            </w:tcBorders>
          </w:tcPr>
          <w:p w14:paraId="6F13E08C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9A48A1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www.karlovac.hr</w:t>
            </w:r>
          </w:p>
        </w:tc>
        <w:tc>
          <w:tcPr>
            <w:tcW w:w="3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1E12661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508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Internets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 st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ani</w:t>
            </w:r>
            <w:r w:rsidRPr="00820664">
              <w:rPr>
                <w:rFonts w:eastAsia="Myriad Pro" w:cstheme="minorHAnsi"/>
                <w:i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c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 tijela nadležnog za iz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adu nac</w:t>
            </w:r>
            <w:r w:rsidRPr="00820664">
              <w:rPr>
                <w:rFonts w:eastAsia="Myriad Pro" w:cstheme="minorHAnsi"/>
                <w:i/>
                <w:color w:val="231F20"/>
                <w:spacing w:val="6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ta st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ani</w:t>
            </w:r>
            <w:r w:rsidRPr="00820664">
              <w:rPr>
                <w:rFonts w:eastAsia="Myriad Pro" w:cstheme="minorHAnsi"/>
                <w:i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c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</w:t>
            </w:r>
          </w:p>
        </w:tc>
      </w:tr>
      <w:tr w:rsidR="00820664" w:rsidRPr="00820664" w14:paraId="773C591C" w14:textId="77777777" w:rsidTr="00820664">
        <w:trPr>
          <w:trHeight w:hRule="exact" w:val="856"/>
        </w:trPr>
        <w:tc>
          <w:tcPr>
            <w:tcW w:w="3576" w:type="dxa"/>
            <w:vMerge/>
            <w:tcBorders>
              <w:left w:val="single" w:sz="4" w:space="0" w:color="auto"/>
              <w:bottom w:val="single" w:sz="4" w:space="0" w:color="231F20"/>
            </w:tcBorders>
          </w:tcPr>
          <w:p w14:paraId="0976DAEE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FB98932" w14:textId="439074F2" w:rsidR="00820664" w:rsidRPr="000C72CD" w:rsidRDefault="00820664" w:rsidP="000C72CD">
            <w:pPr>
              <w:pStyle w:val="ListParagraph"/>
              <w:widowControl w:val="0"/>
              <w:numPr>
                <w:ilvl w:val="0"/>
                <w:numId w:val="2"/>
              </w:numPr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BD1077F" w14:textId="77777777" w:rsidR="00820664" w:rsidRPr="00820664" w:rsidRDefault="00820664" w:rsidP="00820664">
            <w:pPr>
              <w:widowControl w:val="0"/>
              <w:spacing w:before="3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1D198627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Ne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 druge internets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 st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ani</w:t>
            </w:r>
            <w:r w:rsidRPr="00820664">
              <w:rPr>
                <w:rFonts w:eastAsia="Myriad Pro" w:cstheme="minorHAnsi"/>
                <w:i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c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</w:t>
            </w:r>
          </w:p>
        </w:tc>
      </w:tr>
      <w:tr w:rsidR="00820664" w:rsidRPr="00820664" w14:paraId="5F9B98B9" w14:textId="77777777" w:rsidTr="00820664">
        <w:trPr>
          <w:trHeight w:hRule="exact" w:val="90"/>
        </w:trPr>
        <w:tc>
          <w:tcPr>
            <w:tcW w:w="3576" w:type="dxa"/>
            <w:vMerge/>
            <w:tcBorders>
              <w:left w:val="single" w:sz="4" w:space="0" w:color="auto"/>
              <w:bottom w:val="single" w:sz="4" w:space="0" w:color="231F20"/>
            </w:tcBorders>
          </w:tcPr>
          <w:p w14:paraId="61338A4B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14D5AA8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20664" w:rsidRPr="00820664" w14:paraId="2990A8F8" w14:textId="77777777" w:rsidTr="006E62E1">
        <w:trPr>
          <w:trHeight w:hRule="exact" w:val="3859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F3EEC29" w14:textId="733C996D" w:rsidR="00820664" w:rsidRPr="00820664" w:rsidRDefault="00820664" w:rsidP="00820664">
            <w:pPr>
              <w:widowControl w:val="0"/>
              <w:spacing w:before="37" w:after="0" w:line="240" w:lineRule="auto"/>
              <w:ind w:left="108" w:right="422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Koji su predstavnici javnosti dostavili svoja o</w:t>
            </w:r>
            <w:r w:rsidRPr="00820664">
              <w:rPr>
                <w:rFonts w:eastAsia="MS Gothic" w:cstheme="minorHAnsi"/>
                <w:color w:val="231F20"/>
                <w:kern w:val="0"/>
                <w:sz w:val="20"/>
                <w:szCs w:val="20"/>
                <w14:ligatures w14:val="none"/>
              </w:rPr>
              <w:t>č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itovanja?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103D982" w14:textId="77777777" w:rsidR="006E62E1" w:rsidRPr="006E62E1" w:rsidRDefault="006E62E1" w:rsidP="006E62E1">
            <w:pPr>
              <w:pStyle w:val="ListParagraph"/>
              <w:widowControl w:val="0"/>
              <w:numPr>
                <w:ilvl w:val="0"/>
                <w:numId w:val="4"/>
              </w:numPr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6E62E1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Igor Čulig, prof., ravnatelj Muzeja grada Karlovca podnosi sljedeće primjedbe: </w:t>
            </w:r>
          </w:p>
          <w:p w14:paraId="75770A5F" w14:textId="37AC06CD" w:rsidR="006E62E1" w:rsidRPr="006E62E1" w:rsidRDefault="006E62E1" w:rsidP="006C4C19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6E62E1">
              <w:rPr>
                <w:rFonts w:cstheme="minorHAnsi"/>
                <w:sz w:val="20"/>
                <w:szCs w:val="20"/>
              </w:rPr>
              <w:t xml:space="preserve">Na str. 19 , unutar Mjere „5.2 Osiguranje dovršenja postojeće i izgradnje nove infrastrukture uz zaštitu i valorizaciju kulturne baštine naveden je rok 2026. godina za Obnovu kurije i </w:t>
            </w:r>
            <w:r w:rsidRPr="006E62E1">
              <w:rPr>
                <w:rFonts w:cstheme="minorHAnsi"/>
                <w:b/>
                <w:sz w:val="20"/>
                <w:szCs w:val="20"/>
              </w:rPr>
              <w:t>Stalnu izložbu u kuriji</w:t>
            </w:r>
            <w:r w:rsidRPr="006E62E1">
              <w:rPr>
                <w:rFonts w:cstheme="minorHAnsi"/>
                <w:sz w:val="20"/>
                <w:szCs w:val="20"/>
              </w:rPr>
              <w:t xml:space="preserve"> Muzeja grada Karlovca na Strossmayerovom trgu.“ (</w:t>
            </w:r>
            <w:r w:rsidRPr="006E62E1">
              <w:rPr>
                <w:rFonts w:cstheme="minorHAnsi"/>
                <w:b/>
                <w:sz w:val="20"/>
                <w:szCs w:val="20"/>
              </w:rPr>
              <w:t>Stalna izložba neće biti postavljena 2026. godine. Procjenjujemo da je rok postavljanja novog stalnog postava 2029. godina.</w:t>
            </w:r>
            <w:r w:rsidRPr="006E62E1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7BF76BDF" w14:textId="5E947E30" w:rsidR="006E62E1" w:rsidRPr="006C4C19" w:rsidRDefault="006E62E1" w:rsidP="006C4C19">
            <w:pPr>
              <w:pStyle w:val="ListParagraph"/>
              <w:widowControl w:val="0"/>
              <w:numPr>
                <w:ilvl w:val="1"/>
                <w:numId w:val="4"/>
              </w:numPr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6C4C19">
              <w:rPr>
                <w:rFonts w:cstheme="minorHAnsi"/>
                <w:sz w:val="20"/>
                <w:szCs w:val="20"/>
              </w:rPr>
              <w:t>Molim razdvojiti aktivnost</w:t>
            </w:r>
            <w:r w:rsidRPr="006C4C19">
              <w:rPr>
                <w:rFonts w:cstheme="minorHAnsi"/>
                <w:b/>
                <w:sz w:val="20"/>
                <w:szCs w:val="20"/>
              </w:rPr>
              <w:t xml:space="preserve"> 1_obnova kurije</w:t>
            </w:r>
            <w:r w:rsidRPr="006C4C19">
              <w:rPr>
                <w:rFonts w:cstheme="minorHAnsi"/>
                <w:sz w:val="20"/>
                <w:szCs w:val="20"/>
              </w:rPr>
              <w:t xml:space="preserve"> </w:t>
            </w:r>
            <w:r w:rsidRPr="006C4C19">
              <w:rPr>
                <w:rFonts w:cstheme="minorHAnsi"/>
                <w:b/>
                <w:sz w:val="20"/>
                <w:szCs w:val="20"/>
              </w:rPr>
              <w:t>(2026.)</w:t>
            </w:r>
            <w:r w:rsidRPr="006C4C19">
              <w:rPr>
                <w:rFonts w:cstheme="minorHAnsi"/>
                <w:sz w:val="20"/>
                <w:szCs w:val="20"/>
              </w:rPr>
              <w:t xml:space="preserve"> od aktivnosti </w:t>
            </w:r>
            <w:r w:rsidRPr="006C4C19">
              <w:rPr>
                <w:rFonts w:cstheme="minorHAnsi"/>
                <w:b/>
                <w:sz w:val="20"/>
                <w:szCs w:val="20"/>
              </w:rPr>
              <w:t>2_Stalna izložba</w:t>
            </w:r>
            <w:r w:rsidRPr="006C4C19">
              <w:rPr>
                <w:rFonts w:cstheme="minorHAnsi"/>
                <w:sz w:val="20"/>
                <w:szCs w:val="20"/>
              </w:rPr>
              <w:t xml:space="preserve"> (bolje: Stalni postav, 2029.)</w:t>
            </w:r>
          </w:p>
          <w:p w14:paraId="27265BAB" w14:textId="66986366" w:rsidR="006E62E1" w:rsidRPr="006C4C19" w:rsidRDefault="006E62E1" w:rsidP="006C4C19">
            <w:pPr>
              <w:pStyle w:val="ListParagraph"/>
              <w:widowControl w:val="0"/>
              <w:numPr>
                <w:ilvl w:val="1"/>
                <w:numId w:val="4"/>
              </w:numPr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6C4C19">
              <w:rPr>
                <w:rFonts w:cstheme="minorHAnsi"/>
                <w:sz w:val="20"/>
                <w:szCs w:val="20"/>
              </w:rPr>
              <w:t>Molim negdje u strategiji, uz reference na KA-MOD napomenuti da je riječ o budućem muzejskom prostoru i da je njegova dinamika razvoja usklađena (uz potrebe konzervatora koji tamo imaju svoj prostor) s dinamikom razvoja STALNOG postava muzeja</w:t>
            </w:r>
          </w:p>
          <w:p w14:paraId="5BF6E3DE" w14:textId="38A2D87C" w:rsidR="00820664" w:rsidRPr="006E62E1" w:rsidRDefault="00820664" w:rsidP="006E62E1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20664" w:rsidRPr="00820664" w14:paraId="1CFE60B1" w14:textId="77777777" w:rsidTr="006C4C19">
        <w:trPr>
          <w:trHeight w:hRule="exact" w:val="1830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DAF0C75" w14:textId="2A594C44" w:rsidR="00820664" w:rsidRPr="00820664" w:rsidRDefault="00820664" w:rsidP="00820664">
            <w:pPr>
              <w:widowControl w:val="0"/>
              <w:spacing w:before="37" w:after="0" w:line="240" w:lineRule="auto"/>
              <w:ind w:left="108" w:right="573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spacing w:val="3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azl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zi nepri</w:t>
            </w:r>
            <w:r w:rsidRPr="00820664">
              <w:rPr>
                <w:rFonts w:eastAsia="Myriad Pro" w:cstheme="minorHAnsi"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h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vaćanja pojedinih primjedbi j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vnosti na od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eđene od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edbe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042E34F" w14:textId="77777777" w:rsidR="006C4C19" w:rsidRDefault="00D920A6" w:rsidP="006C4C19">
            <w:pPr>
              <w:pStyle w:val="ListParagraph"/>
              <w:widowControl w:val="0"/>
              <w:numPr>
                <w:ilvl w:val="1"/>
                <w:numId w:val="5"/>
              </w:numPr>
              <w:spacing w:after="20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6C4C19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Primjedba ravnatelja Muzeja Grada Karlovca </w:t>
            </w:r>
            <w:r w:rsidR="00DD6DE4" w:rsidRPr="006C4C19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je razmotrena </w:t>
            </w:r>
            <w:r w:rsidR="00617A40" w:rsidRPr="006C4C19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te obzirom da se dovršetak </w:t>
            </w:r>
            <w:r w:rsidR="00830E53" w:rsidRPr="006C4C19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konstrukcijske obnove zgrade Muzeja očekuje u 2025. godini, </w:t>
            </w:r>
            <w:r w:rsidR="008679EA" w:rsidRPr="006C4C19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smatra se kako je moguće </w:t>
            </w:r>
            <w:r w:rsidR="00C807B5" w:rsidRPr="006C4C19">
              <w:rPr>
                <w:rFonts w:cstheme="minorHAnsi"/>
                <w:kern w:val="0"/>
                <w:sz w:val="20"/>
                <w:szCs w:val="20"/>
                <w14:ligatures w14:val="none"/>
              </w:rPr>
              <w:t>realizirati postavljanje stalnog postava Muzeja u 2026. godini</w:t>
            </w:r>
            <w:r w:rsidR="006C4C19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te ista nije uvažena.</w:t>
            </w:r>
          </w:p>
          <w:p w14:paraId="0141B6F8" w14:textId="77777777" w:rsidR="006C4C19" w:rsidRDefault="006C4C19" w:rsidP="006C4C19">
            <w:pPr>
              <w:pStyle w:val="ListParagraph"/>
              <w:widowControl w:val="0"/>
              <w:numPr>
                <w:ilvl w:val="1"/>
                <w:numId w:val="5"/>
              </w:numPr>
              <w:spacing w:after="20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Primjedba je uvažena.</w:t>
            </w:r>
          </w:p>
          <w:p w14:paraId="2F7DC098" w14:textId="7A991649" w:rsidR="00820664" w:rsidRPr="006C4C19" w:rsidRDefault="006C4C19" w:rsidP="006C4C19">
            <w:pPr>
              <w:pStyle w:val="ListParagraph"/>
              <w:widowControl w:val="0"/>
              <w:numPr>
                <w:ilvl w:val="1"/>
                <w:numId w:val="5"/>
              </w:numPr>
              <w:spacing w:after="20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Primjedba je uvažena.</w:t>
            </w:r>
          </w:p>
          <w:p w14:paraId="065243C4" w14:textId="77777777" w:rsidR="00820664" w:rsidRPr="00820664" w:rsidRDefault="00820664" w:rsidP="00820664">
            <w:pPr>
              <w:widowControl w:val="0"/>
              <w:spacing w:after="20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20664" w:rsidRPr="00820664" w14:paraId="513DB10A" w14:textId="77777777" w:rsidTr="00820664">
        <w:trPr>
          <w:trHeight w:val="979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5D01966" w14:textId="77777777" w:rsidR="00820664" w:rsidRPr="00820664" w:rsidRDefault="00820664" w:rsidP="00820664">
            <w:pPr>
              <w:widowControl w:val="0"/>
              <w:spacing w:after="0" w:line="240" w:lineRule="auto"/>
              <w:ind w:right="-20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820664">
              <w:rPr>
                <w:rFonts w:eastAsia="Myriad Pro" w:cstheme="minorHAnsi"/>
                <w:color w:val="231F20"/>
                <w:spacing w:val="-10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ošk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vi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rov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edenog s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vje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anja</w:t>
            </w:r>
          </w:p>
          <w:p w14:paraId="7B6B599C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</w:p>
          <w:p w14:paraId="6059A3AA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</w:p>
          <w:p w14:paraId="69E8A379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CD43652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Provedba savjetovanja nije iziskivala dodatne financijske troškove.</w:t>
            </w:r>
          </w:p>
          <w:p w14:paraId="4C78CC2D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1293CD3" w14:textId="77777777" w:rsidR="00C37438" w:rsidRDefault="00C37438"/>
    <w:p w14:paraId="2126A89B" w14:textId="47B58E91" w:rsidR="00AE7DEB" w:rsidRDefault="00AE7DEB">
      <w:r>
        <w:t xml:space="preserve">Karlovac, </w:t>
      </w:r>
      <w:r w:rsidR="00DA774A">
        <w:t>2</w:t>
      </w:r>
      <w:r w:rsidR="00133B88">
        <w:t>. siječnja</w:t>
      </w:r>
      <w:r>
        <w:t xml:space="preserve"> 202</w:t>
      </w:r>
      <w:r w:rsidR="00DA774A">
        <w:t>5</w:t>
      </w:r>
      <w:r>
        <w:t>. godine</w:t>
      </w:r>
    </w:p>
    <w:sectPr w:rsidR="00AE7DEB" w:rsidSect="00D260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87ED3"/>
    <w:multiLevelType w:val="hybridMultilevel"/>
    <w:tmpl w:val="CB42622A"/>
    <w:lvl w:ilvl="0" w:tplc="AF1C3E06">
      <w:start w:val="1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3573FD7"/>
    <w:multiLevelType w:val="hybridMultilevel"/>
    <w:tmpl w:val="99A61660"/>
    <w:lvl w:ilvl="0" w:tplc="96F4B202">
      <w:start w:val="1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ACF658B"/>
    <w:multiLevelType w:val="multilevel"/>
    <w:tmpl w:val="C9AEA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2D278C"/>
    <w:multiLevelType w:val="hybridMultilevel"/>
    <w:tmpl w:val="5FCCAEA0"/>
    <w:lvl w:ilvl="0" w:tplc="D0C0E80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54A3D"/>
    <w:multiLevelType w:val="multilevel"/>
    <w:tmpl w:val="A2D08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num w:numId="1" w16cid:durableId="899176052">
    <w:abstractNumId w:val="0"/>
  </w:num>
  <w:num w:numId="2" w16cid:durableId="52244909">
    <w:abstractNumId w:val="3"/>
  </w:num>
  <w:num w:numId="3" w16cid:durableId="409158815">
    <w:abstractNumId w:val="1"/>
  </w:num>
  <w:num w:numId="4" w16cid:durableId="2076469884">
    <w:abstractNumId w:val="4"/>
  </w:num>
  <w:num w:numId="5" w16cid:durableId="288516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64"/>
    <w:rsid w:val="000230FB"/>
    <w:rsid w:val="000C72CD"/>
    <w:rsid w:val="000D409D"/>
    <w:rsid w:val="0010176E"/>
    <w:rsid w:val="00101CE9"/>
    <w:rsid w:val="00133B88"/>
    <w:rsid w:val="001C374F"/>
    <w:rsid w:val="001E7C1E"/>
    <w:rsid w:val="00214B89"/>
    <w:rsid w:val="00265079"/>
    <w:rsid w:val="00295993"/>
    <w:rsid w:val="00295E9D"/>
    <w:rsid w:val="002B58C3"/>
    <w:rsid w:val="002D3247"/>
    <w:rsid w:val="003846C5"/>
    <w:rsid w:val="003B103A"/>
    <w:rsid w:val="00432E6F"/>
    <w:rsid w:val="004605AD"/>
    <w:rsid w:val="00513ACB"/>
    <w:rsid w:val="0055620E"/>
    <w:rsid w:val="005D7535"/>
    <w:rsid w:val="005F1092"/>
    <w:rsid w:val="00617A40"/>
    <w:rsid w:val="00673547"/>
    <w:rsid w:val="006A2C89"/>
    <w:rsid w:val="006C2C4F"/>
    <w:rsid w:val="006C4C19"/>
    <w:rsid w:val="006D0B76"/>
    <w:rsid w:val="006D42F2"/>
    <w:rsid w:val="006D4E87"/>
    <w:rsid w:val="006E41AB"/>
    <w:rsid w:val="006E62E1"/>
    <w:rsid w:val="007307B0"/>
    <w:rsid w:val="00750F33"/>
    <w:rsid w:val="00787662"/>
    <w:rsid w:val="007D5501"/>
    <w:rsid w:val="00820664"/>
    <w:rsid w:val="008229E0"/>
    <w:rsid w:val="00830E53"/>
    <w:rsid w:val="008679EA"/>
    <w:rsid w:val="008766B2"/>
    <w:rsid w:val="008D0440"/>
    <w:rsid w:val="009256ED"/>
    <w:rsid w:val="009739A4"/>
    <w:rsid w:val="00AA5DE5"/>
    <w:rsid w:val="00AC5C61"/>
    <w:rsid w:val="00AE7DEB"/>
    <w:rsid w:val="00B175E4"/>
    <w:rsid w:val="00B634B0"/>
    <w:rsid w:val="00B65C9C"/>
    <w:rsid w:val="00B83A4D"/>
    <w:rsid w:val="00BC5E2D"/>
    <w:rsid w:val="00BD6313"/>
    <w:rsid w:val="00BE5D50"/>
    <w:rsid w:val="00C37438"/>
    <w:rsid w:val="00C5057A"/>
    <w:rsid w:val="00C807B5"/>
    <w:rsid w:val="00CA122D"/>
    <w:rsid w:val="00D009AF"/>
    <w:rsid w:val="00D260B3"/>
    <w:rsid w:val="00D5565D"/>
    <w:rsid w:val="00D920A6"/>
    <w:rsid w:val="00DA774A"/>
    <w:rsid w:val="00DD6DE4"/>
    <w:rsid w:val="00E86ADC"/>
    <w:rsid w:val="00EB6D8E"/>
    <w:rsid w:val="00EF12D3"/>
    <w:rsid w:val="00EF38A8"/>
    <w:rsid w:val="00EF7CAE"/>
    <w:rsid w:val="00F3134E"/>
    <w:rsid w:val="00F63003"/>
    <w:rsid w:val="00FD7CE3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12E3"/>
  <w15:chartTrackingRefBased/>
  <w15:docId w15:val="{D969537A-7D97-4BC4-9695-5BF33890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6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6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6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6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6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6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6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6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6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6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6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6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6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66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75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53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00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rlovac.hr/savjetovanja/program-razvoja-kulture-grada-karlovca-2025-20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Ribar</dc:creator>
  <cp:keywords/>
  <dc:description/>
  <cp:lastModifiedBy>Anita Busija</cp:lastModifiedBy>
  <cp:revision>7</cp:revision>
  <dcterms:created xsi:type="dcterms:W3CDTF">2025-01-20T08:47:00Z</dcterms:created>
  <dcterms:modified xsi:type="dcterms:W3CDTF">2025-01-20T11:05:00Z</dcterms:modified>
</cp:coreProperties>
</file>