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401A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972053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C00C2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D63CA" w14:textId="3385AFC7" w:rsidR="001D7128" w:rsidRPr="00CD68D3" w:rsidRDefault="00930698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b/>
                <w:bCs/>
                <w:color w:val="FFFFFF"/>
              </w:rPr>
              <w:t xml:space="preserve">        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56F87AF6" w14:textId="77777777" w:rsidTr="0000644A">
        <w:trPr>
          <w:trHeight w:hRule="exact" w:val="1002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967210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A2A2C3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4AC93C" w14:textId="77777777" w:rsidR="0000644A" w:rsidRPr="00CD68D3" w:rsidRDefault="0000644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0C1D3149" w14:textId="52279799" w:rsidR="00B070AA" w:rsidRPr="00D14424" w:rsidRDefault="0054614D" w:rsidP="00EC4A80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GRADSKI PROGRAM ZA MLADE GRADA KARLOVCA ZA RAZDOBLJE</w:t>
            </w:r>
            <w:r w:rsidR="00DE73F2">
              <w:rPr>
                <w:rFonts w:eastAsia="Myriad Pro" w:cs="Myriad Pro"/>
              </w:rPr>
              <w:t xml:space="preserve"> 2025.-2028.</w:t>
            </w:r>
          </w:p>
        </w:tc>
      </w:tr>
      <w:tr w:rsidR="001D7128" w:rsidRPr="00CD68D3" w14:paraId="602815B0" w14:textId="77777777" w:rsidTr="0000644A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592071C" w14:textId="77777777" w:rsidR="0000644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</w:rPr>
            </w:pPr>
          </w:p>
          <w:p w14:paraId="1E278B8D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F8F0BF6" w14:textId="77777777" w:rsidR="00322960" w:rsidRPr="00CD68D3" w:rsidRDefault="00322960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7DCA97A2" w14:textId="3F6D66EB" w:rsidR="001D7128" w:rsidRPr="00CD68D3" w:rsidRDefault="00DE73F2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Upravni odjel za društvene djelatnosti Grada Karlovca</w:t>
            </w:r>
          </w:p>
        </w:tc>
      </w:tr>
      <w:tr w:rsidR="001D7128" w:rsidRPr="00CD68D3" w14:paraId="4EEF26EC" w14:textId="77777777" w:rsidTr="00CD02B0">
        <w:trPr>
          <w:trHeight w:hRule="exact" w:val="735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D4FA3E" w14:textId="77777777"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</w:rPr>
            </w:pPr>
          </w:p>
          <w:p w14:paraId="11911FA7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B070AA">
              <w:rPr>
                <w:rFonts w:eastAsia="Myriad Pro" w:cs="Myriad Pro"/>
                <w:color w:val="231F20"/>
              </w:rPr>
              <w:t xml:space="preserve"> / 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829B1E" w14:textId="504E1CBE" w:rsidR="005B28BA" w:rsidRPr="00320982" w:rsidRDefault="005B28BA" w:rsidP="00EC4A80">
            <w:pPr>
              <w:spacing w:after="0" w:line="240" w:lineRule="auto"/>
              <w:jc w:val="both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</w:p>
          <w:p w14:paraId="300B9FB2" w14:textId="77777777" w:rsidR="00BB3317" w:rsidRDefault="00D07B8A" w:rsidP="005B28B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  <w:rFonts w:ascii="Segoe UI" w:hAnsi="Segoe UI" w:cs="Segoe UI"/>
                <w:sz w:val="21"/>
                <w:szCs w:val="21"/>
              </w:rPr>
              <w:t>Gradski program za mlade za razdoblje 2025.-2028. temelji se na prepoznatim prioritetima i smjernicama europskih i nacional</w:t>
            </w:r>
            <w:r w:rsidR="00BB3317">
              <w:rPr>
                <w:rStyle w:val="normaltextrun"/>
                <w:rFonts w:ascii="Segoe UI" w:hAnsi="Segoe UI" w:cs="Segoe UI"/>
                <w:sz w:val="21"/>
                <w:szCs w:val="21"/>
              </w:rPr>
              <w:t xml:space="preserve">nih politika za mlade. Javne politike za mlade, kao važan sastavni dio političkog djelovanja i planiranja ulaganja u zemljama članicama Europske unije, usmjeravaju aktivnosti prema stvaranju povoljnog okruženja za osnaživanje mladih, njihovo uključivanje u društveni razvoj te jačanje njihove društvene participacije. </w:t>
            </w:r>
          </w:p>
          <w:p w14:paraId="3E690993" w14:textId="42180F31" w:rsidR="005B28BA" w:rsidRDefault="005B28BA" w:rsidP="005B28B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sz w:val="21"/>
                <w:szCs w:val="21"/>
              </w:rPr>
              <w:t xml:space="preserve">Izradom četvrtog </w:t>
            </w:r>
            <w:r>
              <w:rPr>
                <w:rStyle w:val="normaltextrun"/>
                <w:rFonts w:ascii="Segoe UI" w:hAnsi="Segoe UI" w:cs="Segoe UI"/>
                <w:b/>
                <w:bCs/>
                <w:color w:val="0A3160"/>
                <w:sz w:val="21"/>
                <w:szCs w:val="21"/>
              </w:rPr>
              <w:t>Gradskog programa za mlade za razdoblje 2025.–2028.</w:t>
            </w:r>
            <w:r>
              <w:rPr>
                <w:rStyle w:val="normaltextrun"/>
                <w:rFonts w:ascii="Segoe UI" w:hAnsi="Segoe UI" w:cs="Segoe UI"/>
                <w:sz w:val="21"/>
                <w:szCs w:val="21"/>
              </w:rPr>
              <w:t>, Grad Karlovac želi nastaviti dobru praksu te, u suradnji s mladima i drugim relevantnim dionicima, kreirati konkretne aktivnosti i mjere koje će pridonijeti boljem položaju i kvaliteti života mladih u gradu. Fokus je na stvaranju prilika za osobni, profesionalni i društveni razvoj mladih, uz naglasak na osiguranje podrške u svim područjima njihovog života – obrazovanju, zapošljavanju, stanovanju, zdravlju, socijalnoj zaštiti, kulturi, sportu i aktivnom sudjelovanju u zajednici.</w:t>
            </w:r>
            <w:r>
              <w:rPr>
                <w:rStyle w:val="eop"/>
                <w:rFonts w:ascii="Segoe UI" w:hAnsi="Segoe UI" w:cs="Segoe UI"/>
                <w:sz w:val="21"/>
                <w:szCs w:val="21"/>
              </w:rPr>
              <w:t> </w:t>
            </w:r>
          </w:p>
          <w:p w14:paraId="5EA11BC0" w14:textId="77777777" w:rsidR="005B28BA" w:rsidRDefault="005B28BA" w:rsidP="005B28B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sz w:val="21"/>
                <w:szCs w:val="21"/>
              </w:rPr>
              <w:t>Kroz ovaj dokument, Grad Karlovac potvrđuje svoju posvećenost mladima, pružajući im priliku da budu aktivni sudionici u oblikovanju budućnosti svoje zajednice. Gradski program za mlade 2025.–2028. postavlja temelje za razvoj grada u kojem mladi imaju priliku rasti, napredovati i ostvarivati svoje potencijale.</w:t>
            </w:r>
            <w:r>
              <w:rPr>
                <w:rStyle w:val="eop"/>
                <w:rFonts w:ascii="Segoe UI" w:hAnsi="Segoe UI" w:cs="Segoe UI"/>
                <w:sz w:val="21"/>
                <w:szCs w:val="21"/>
              </w:rPr>
              <w:t> </w:t>
            </w:r>
          </w:p>
          <w:p w14:paraId="207F4E64" w14:textId="0803E0E6" w:rsidR="005B28BA" w:rsidRPr="00781CE2" w:rsidRDefault="005B28BA" w:rsidP="00EC4A80">
            <w:pPr>
              <w:spacing w:after="0" w:line="240" w:lineRule="auto"/>
              <w:jc w:val="both"/>
              <w:rPr>
                <w:rFonts w:eastAsia="Myriad Pro" w:cstheme="minorHAnsi"/>
              </w:rPr>
            </w:pPr>
          </w:p>
        </w:tc>
      </w:tr>
      <w:tr w:rsidR="001D7128" w:rsidRPr="00CD68D3" w14:paraId="397B215D" w14:textId="77777777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7B50858" w14:textId="77777777"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70E054B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EDC23F" w14:textId="77777777" w:rsidR="0000644A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14:paraId="1F41C6FA" w14:textId="226EB7CC" w:rsidR="001D7128" w:rsidRPr="00CD68D3" w:rsidRDefault="00BD6794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2</w:t>
            </w:r>
            <w:r w:rsidR="00B420ED">
              <w:rPr>
                <w:rFonts w:eastAsia="Myriad Pro" w:cs="Myriad Pro"/>
              </w:rPr>
              <w:t>.1</w:t>
            </w:r>
            <w:r w:rsidR="00A64DA7">
              <w:rPr>
                <w:rFonts w:eastAsia="Myriad Pro" w:cs="Myriad Pro"/>
              </w:rPr>
              <w:t>2</w:t>
            </w:r>
            <w:r w:rsidR="00B420ED">
              <w:rPr>
                <w:rFonts w:eastAsia="Myriad Pro" w:cs="Myriad Pro"/>
              </w:rPr>
              <w:t>.2024.</w:t>
            </w:r>
          </w:p>
        </w:tc>
      </w:tr>
      <w:tr w:rsidR="001D7128" w:rsidRPr="00CD68D3" w14:paraId="4645FD9F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BBBDA2" w14:textId="77777777" w:rsidR="0000644A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</w:rPr>
            </w:pPr>
          </w:p>
          <w:p w14:paraId="1466C952" w14:textId="77777777" w:rsidR="001D7128" w:rsidRPr="00CD68D3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="00B13212" w:rsidRPr="00D14424">
              <w:t xml:space="preserve"> </w:t>
            </w:r>
            <w:r w:rsidR="00D14424" w:rsidRPr="00D14424">
              <w:t>web savjetovanje</w:t>
            </w:r>
          </w:p>
        </w:tc>
      </w:tr>
      <w:tr w:rsidR="001D7128" w:rsidRPr="00CD68D3" w14:paraId="28E0FA5C" w14:textId="77777777" w:rsidTr="00277386">
        <w:trPr>
          <w:trHeight w:hRule="exact" w:val="183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1F8466" w14:textId="77777777" w:rsidR="0000644A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226E30C" w14:textId="3FC9AE1B" w:rsidR="001D7128" w:rsidRPr="00CD68D3" w:rsidRDefault="00B13212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933D00">
              <w:rPr>
                <w:rFonts w:eastAsia="Myriad Pro" w:cs="Myriad Pro"/>
                <w:color w:val="231F20"/>
              </w:rPr>
              <w:t>predmetn</w:t>
            </w:r>
            <w:r w:rsidR="00B420ED">
              <w:rPr>
                <w:rFonts w:eastAsia="Myriad Pro" w:cs="Myriad Pro"/>
                <w:color w:val="231F20"/>
              </w:rPr>
              <w:t xml:space="preserve">i nacrt Gradskog programa za mlade </w:t>
            </w:r>
            <w:r w:rsidR="00597082">
              <w:rPr>
                <w:rFonts w:eastAsia="Myriad Pro" w:cs="Myriad Pro"/>
                <w:color w:val="231F20"/>
              </w:rPr>
              <w:t xml:space="preserve">grada Karlovca za razdoblje 2025.-2028. </w:t>
            </w:r>
            <w:r w:rsidR="00B070AA">
              <w:rPr>
                <w:rFonts w:eastAsia="Myriad Pro" w:cs="Myriad Pro"/>
                <w:color w:val="231F20"/>
              </w:rPr>
              <w:t xml:space="preserve">izrađen je temeljem </w:t>
            </w:r>
            <w:r w:rsidR="00E91AB8">
              <w:rPr>
                <w:rFonts w:eastAsia="Myriad Pro" w:cs="Myriad Pro"/>
                <w:color w:val="231F20"/>
              </w:rPr>
              <w:t>Zakona o sustavu strateškog planiranja I upravljanja razvojem Republike Hrvatske</w:t>
            </w:r>
            <w:r w:rsidR="00087F60">
              <w:rPr>
                <w:rFonts w:eastAsia="Myriad Pro" w:cs="Myriad Pro"/>
                <w:color w:val="231F20"/>
              </w:rPr>
              <w:t xml:space="preserve"> (NN 123/17, 151/22) </w:t>
            </w:r>
          </w:p>
        </w:tc>
      </w:tr>
      <w:tr w:rsidR="001D7128" w:rsidRPr="00CD68D3" w14:paraId="45A4180C" w14:textId="77777777" w:rsidTr="00277386">
        <w:trPr>
          <w:trHeight w:hRule="exact" w:val="285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E25EBB1" w14:textId="3974BA60" w:rsidR="008F503D" w:rsidRDefault="000361A1" w:rsidP="00EC4A80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lastRenderedPageBreak/>
              <w:t xml:space="preserve">–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ok zaprimanja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ora</w:t>
            </w:r>
            <w:r>
              <w:rPr>
                <w:rFonts w:eastAsia="Myriad Pro" w:cs="Myriad Pro"/>
                <w:color w:val="231F20"/>
              </w:rPr>
              <w:t xml:space="preserve"> –</w:t>
            </w:r>
            <w:r w:rsidR="00277386">
              <w:rPr>
                <w:rFonts w:eastAsia="Myriad Pro" w:cs="Myriad Pro"/>
                <w:color w:val="231F20"/>
              </w:rPr>
              <w:t xml:space="preserve"> </w:t>
            </w:r>
            <w:r w:rsidR="00BD6794">
              <w:rPr>
                <w:rFonts w:eastAsia="Myriad Pro" w:cs="Myriad Pro"/>
                <w:color w:val="231F20"/>
              </w:rPr>
              <w:t>2</w:t>
            </w:r>
            <w:r w:rsidR="008F503D">
              <w:rPr>
                <w:rFonts w:eastAsia="Myriad Pro" w:cs="Myriad Pro"/>
                <w:color w:val="231F20"/>
              </w:rPr>
              <w:t xml:space="preserve">. </w:t>
            </w:r>
            <w:r w:rsidR="00A64DA7">
              <w:rPr>
                <w:rFonts w:eastAsia="Myriad Pro" w:cs="Myriad Pro"/>
                <w:color w:val="231F20"/>
              </w:rPr>
              <w:t>siječnja</w:t>
            </w:r>
            <w:r w:rsidR="008F503D">
              <w:rPr>
                <w:rFonts w:eastAsia="Myriad Pro" w:cs="Myriad Pro"/>
                <w:color w:val="231F20"/>
              </w:rPr>
              <w:t xml:space="preserve"> 202</w:t>
            </w:r>
            <w:r w:rsidR="00A64DA7">
              <w:rPr>
                <w:rFonts w:eastAsia="Myriad Pro" w:cs="Myriad Pro"/>
                <w:color w:val="231F20"/>
              </w:rPr>
              <w:t>5</w:t>
            </w:r>
            <w:r w:rsidR="008F503D">
              <w:rPr>
                <w:rFonts w:eastAsia="Myriad Pro" w:cs="Myriad Pro"/>
                <w:color w:val="231F20"/>
              </w:rPr>
              <w:t xml:space="preserve">. godine </w:t>
            </w:r>
            <w:r w:rsidR="00277386">
              <w:rPr>
                <w:rFonts w:eastAsia="Myriad Pro" w:cs="Myriad Pro"/>
                <w:color w:val="231F20"/>
              </w:rPr>
              <w:t xml:space="preserve"> </w:t>
            </w:r>
          </w:p>
          <w:p w14:paraId="27EF22C5" w14:textId="03FFBB4E" w:rsidR="003F4E37" w:rsidRDefault="00E663EE" w:rsidP="00EC4A80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Savjetovanje s javnošću jedinice lokalne </w:t>
            </w:r>
            <w:r w:rsidR="00A64DA7">
              <w:rPr>
                <w:rFonts w:eastAsia="Myriad Pro" w:cs="Myriad Pro"/>
                <w:color w:val="231F20"/>
              </w:rPr>
              <w:t>i</w:t>
            </w:r>
            <w:r>
              <w:rPr>
                <w:rFonts w:eastAsia="Myriad Pro" w:cs="Myriad Pro"/>
                <w:color w:val="231F20"/>
              </w:rPr>
              <w:t xml:space="preserve"> područne samouprave provode sukladno Zakonu </w:t>
            </w:r>
            <w:r w:rsidR="00DC096B">
              <w:rPr>
                <w:rFonts w:eastAsia="Myriad Pro" w:cs="Myriad Pro"/>
                <w:color w:val="231F20"/>
              </w:rPr>
              <w:t>o pravu na pristup informacijama (“Narodne novine” br. 25/13, 85/15, 69/22)</w:t>
            </w:r>
            <w:r w:rsidR="003F4E37">
              <w:rPr>
                <w:rFonts w:eastAsia="Myriad Pro" w:cs="Myriad Pro"/>
                <w:color w:val="231F20"/>
              </w:rPr>
              <w:t>.</w:t>
            </w:r>
          </w:p>
          <w:p w14:paraId="08EC96B1" w14:textId="77777777" w:rsidR="008B3834" w:rsidRDefault="003F4E37" w:rsidP="00EC4A80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Savjetovanje u pravilu traje 30 dana, osim u slučajevima kada se provodi sukladno propisu </w:t>
            </w:r>
            <w:r w:rsidR="008B3834">
              <w:rPr>
                <w:rFonts w:eastAsia="Myriad Pro" w:cs="Myriad Pro"/>
                <w:color w:val="231F20"/>
              </w:rPr>
              <w:t>kojim se uređuje postupak procjene učinka propisa.</w:t>
            </w:r>
          </w:p>
          <w:p w14:paraId="4F06742F" w14:textId="53925341" w:rsidR="00277386" w:rsidRPr="00CD68D3" w:rsidRDefault="008B3834" w:rsidP="00EC4A80">
            <w:pPr>
              <w:spacing w:before="37" w:after="0" w:line="260" w:lineRule="exact"/>
              <w:ind w:right="27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Savjetovanje s javnošću </w:t>
            </w:r>
            <w:r w:rsidR="00277386" w:rsidRPr="00DC5E5A">
              <w:rPr>
                <w:rFonts w:eastAsia="Myriad Pro" w:cs="Myriad Pro"/>
              </w:rPr>
              <w:t>počinje</w:t>
            </w:r>
            <w:r w:rsidR="008F503D">
              <w:rPr>
                <w:rFonts w:eastAsia="Myriad Pro" w:cs="Myriad Pro"/>
              </w:rPr>
              <w:t xml:space="preserve"> </w:t>
            </w:r>
            <w:r w:rsidR="00BD6794">
              <w:rPr>
                <w:rFonts w:eastAsia="Myriad Pro" w:cs="Myriad Pro"/>
              </w:rPr>
              <w:t>2</w:t>
            </w:r>
            <w:r w:rsidR="008F503D">
              <w:rPr>
                <w:rFonts w:eastAsia="Myriad Pro" w:cs="Myriad Pro"/>
              </w:rPr>
              <w:t xml:space="preserve">. </w:t>
            </w:r>
            <w:r w:rsidR="00A64DA7">
              <w:rPr>
                <w:rFonts w:eastAsia="Myriad Pro" w:cs="Myriad Pro"/>
              </w:rPr>
              <w:t>prosinca</w:t>
            </w:r>
            <w:r w:rsidR="00173B14">
              <w:rPr>
                <w:rFonts w:eastAsia="Myriad Pro" w:cs="Myriad Pro"/>
              </w:rPr>
              <w:t xml:space="preserve"> 2024</w:t>
            </w:r>
            <w:r w:rsidR="00277386" w:rsidRPr="00DC5E5A">
              <w:rPr>
                <w:rFonts w:eastAsia="Myriad Pro" w:cs="Myriad Pro"/>
              </w:rPr>
              <w:t xml:space="preserve">. </w:t>
            </w:r>
            <w:r w:rsidR="00277386">
              <w:rPr>
                <w:rFonts w:eastAsia="Myriad Pro" w:cs="Myriad Pro"/>
                <w:color w:val="231F20"/>
              </w:rPr>
              <w:t>godine i traje do</w:t>
            </w:r>
            <w:r w:rsidR="00173B14">
              <w:rPr>
                <w:rFonts w:eastAsia="Myriad Pro" w:cs="Myriad Pro"/>
                <w:color w:val="231F20"/>
              </w:rPr>
              <w:t xml:space="preserve"> </w:t>
            </w:r>
            <w:r w:rsidR="00BD6794">
              <w:rPr>
                <w:rFonts w:eastAsia="Myriad Pro" w:cs="Myriad Pro"/>
                <w:color w:val="231F20"/>
              </w:rPr>
              <w:t>2</w:t>
            </w:r>
            <w:r w:rsidR="00173B14">
              <w:rPr>
                <w:rFonts w:eastAsia="Myriad Pro" w:cs="Myriad Pro"/>
                <w:color w:val="231F20"/>
              </w:rPr>
              <w:t xml:space="preserve">. </w:t>
            </w:r>
            <w:r w:rsidR="00A64DA7">
              <w:rPr>
                <w:rFonts w:eastAsia="Myriad Pro" w:cs="Myriad Pro"/>
                <w:color w:val="231F20"/>
              </w:rPr>
              <w:t>siječnja</w:t>
            </w:r>
            <w:r w:rsidR="00173B14">
              <w:rPr>
                <w:rFonts w:eastAsia="Myriad Pro" w:cs="Myriad Pro"/>
                <w:color w:val="231F20"/>
              </w:rPr>
              <w:t xml:space="preserve"> 202</w:t>
            </w:r>
            <w:r w:rsidR="00A64DA7">
              <w:rPr>
                <w:rFonts w:eastAsia="Myriad Pro" w:cs="Myriad Pro"/>
                <w:color w:val="231F20"/>
              </w:rPr>
              <w:t>5</w:t>
            </w:r>
            <w:r w:rsidR="00173B14">
              <w:rPr>
                <w:rFonts w:eastAsia="Myriad Pro" w:cs="Myriad Pro"/>
                <w:color w:val="231F20"/>
              </w:rPr>
              <w:t xml:space="preserve">. </w:t>
            </w:r>
            <w:r w:rsidR="00277386">
              <w:rPr>
                <w:rFonts w:eastAsia="Myriad Pro" w:cs="Myriad Pro"/>
                <w:color w:val="231F20"/>
              </w:rPr>
              <w:t xml:space="preserve">godine. Primjedbe i prijedlozi na </w:t>
            </w:r>
            <w:r w:rsidR="00A36EF2">
              <w:rPr>
                <w:rFonts w:eastAsia="Myriad Pro" w:cs="Myriad Pro"/>
                <w:color w:val="231F20"/>
              </w:rPr>
              <w:t xml:space="preserve">Gradski program za mlade grada Karlovca za razdoblje </w:t>
            </w:r>
            <w:r w:rsidR="00DB31F8">
              <w:rPr>
                <w:rFonts w:eastAsia="Myriad Pro" w:cs="Myriad Pro"/>
                <w:color w:val="231F20"/>
              </w:rPr>
              <w:t>2025.-2028. Mogu se dati na priloženom obrascu dostavo</w:t>
            </w:r>
            <w:r w:rsidR="00E735D1">
              <w:rPr>
                <w:rFonts w:eastAsia="Myriad Pro" w:cs="Myriad Pro"/>
                <w:color w:val="231F20"/>
              </w:rPr>
              <w:t xml:space="preserve">m u pisarnicu Grada Karlovca ili se mogu dostaviti e-mailom na adresu: </w:t>
            </w:r>
            <w:hyperlink r:id="rId7" w:history="1">
              <w:r w:rsidR="00223E6B" w:rsidRPr="004E463E">
                <w:rPr>
                  <w:rStyle w:val="Hiperveza"/>
                  <w:rFonts w:eastAsia="Myriad Pro" w:cs="Myriad Pro"/>
                </w:rPr>
                <w:t>mladi@karlovac.hr</w:t>
              </w:r>
            </w:hyperlink>
            <w:r w:rsidR="00223E6B">
              <w:rPr>
                <w:rFonts w:eastAsia="Myriad Pro" w:cs="Myriad Pro"/>
                <w:color w:val="231F20"/>
              </w:rPr>
              <w:t xml:space="preserve"> </w:t>
            </w:r>
            <w:r w:rsidR="00E01F22">
              <w:rPr>
                <w:rFonts w:eastAsia="Myriad Pro" w:cs="Myriad Pro"/>
                <w:color w:val="231F20"/>
              </w:rPr>
              <w:t>n</w:t>
            </w:r>
            <w:r w:rsidR="00277386">
              <w:rPr>
                <w:rFonts w:eastAsia="Myriad Pro" w:cs="Myriad Pro"/>
                <w:color w:val="231F20"/>
              </w:rPr>
              <w:t xml:space="preserve">ajkasnije do </w:t>
            </w:r>
            <w:r w:rsidR="00BD6794">
              <w:rPr>
                <w:rFonts w:eastAsia="Myriad Pro" w:cs="Myriad Pro"/>
                <w:color w:val="231F20"/>
              </w:rPr>
              <w:t>2</w:t>
            </w:r>
            <w:r w:rsidR="007F2D4C">
              <w:rPr>
                <w:rFonts w:eastAsia="Myriad Pro" w:cs="Myriad Pro"/>
                <w:color w:val="231F20"/>
              </w:rPr>
              <w:t xml:space="preserve">. </w:t>
            </w:r>
            <w:r w:rsidR="00A64DA7">
              <w:rPr>
                <w:rFonts w:eastAsia="Myriad Pro" w:cs="Myriad Pro"/>
                <w:color w:val="231F20"/>
              </w:rPr>
              <w:t>siječnja</w:t>
            </w:r>
            <w:r w:rsidR="007F2D4C">
              <w:rPr>
                <w:rFonts w:eastAsia="Myriad Pro" w:cs="Myriad Pro"/>
                <w:color w:val="231F20"/>
              </w:rPr>
              <w:t xml:space="preserve"> 202</w:t>
            </w:r>
            <w:r w:rsidR="00A64DA7">
              <w:rPr>
                <w:rFonts w:eastAsia="Myriad Pro" w:cs="Myriad Pro"/>
                <w:color w:val="231F20"/>
              </w:rPr>
              <w:t>5</w:t>
            </w:r>
            <w:r w:rsidR="007F2D4C">
              <w:rPr>
                <w:rFonts w:eastAsia="Myriad Pro" w:cs="Myriad Pro"/>
                <w:color w:val="231F20"/>
              </w:rPr>
              <w:t xml:space="preserve">. </w:t>
            </w:r>
            <w:r w:rsidR="000A663D">
              <w:rPr>
                <w:rFonts w:eastAsia="Myriad Pro" w:cs="Myriad Pro"/>
                <w:color w:val="231F20"/>
              </w:rPr>
              <w:t>g</w:t>
            </w:r>
            <w:r w:rsidR="007F2D4C">
              <w:rPr>
                <w:rFonts w:eastAsia="Myriad Pro" w:cs="Myriad Pro"/>
                <w:color w:val="231F20"/>
              </w:rPr>
              <w:t>odine</w:t>
            </w:r>
            <w:r w:rsidR="000A663D">
              <w:rPr>
                <w:rFonts w:eastAsia="Myriad Pro" w:cs="Myriad Pro"/>
                <w:color w:val="231F20"/>
              </w:rPr>
              <w:t>.</w:t>
            </w:r>
          </w:p>
        </w:tc>
      </w:tr>
      <w:tr w:rsidR="001D7128" w:rsidRPr="00CD68D3" w14:paraId="37FFAC46" w14:textId="77777777" w:rsidTr="00933D00">
        <w:trPr>
          <w:trHeight w:hRule="exact" w:val="111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CB7EBD" w14:textId="13C9D1EF" w:rsidR="00692B7D" w:rsidRDefault="00692B7D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</w:rPr>
              <w:t>-</w:t>
            </w:r>
            <w:r w:rsidRPr="00692B7D">
              <w:rPr>
                <w:rFonts w:eastAsia="Myriad Pro" w:cs="Myriad Pro"/>
                <w:color w:val="231F20"/>
              </w:rPr>
              <w:t>sudionici savjetovanja za dodatne upite mogu se obratiti</w:t>
            </w:r>
            <w:r w:rsidRPr="00692B7D">
              <w:rPr>
                <w:rFonts w:eastAsia="Myriad Pro" w:cs="Myriad Pro"/>
                <w:color w:val="231F20"/>
                <w:lang w:val="hr-HR"/>
              </w:rPr>
              <w:t xml:space="preserve">: </w:t>
            </w:r>
          </w:p>
          <w:p w14:paraId="4FC9F74B" w14:textId="1C041C33" w:rsidR="00692B7D" w:rsidRDefault="0093069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0E61D3">
              <w:rPr>
                <w:rFonts w:eastAsia="Myriad Pro" w:cs="Myriad Pro"/>
                <w:color w:val="231F20"/>
                <w:lang w:val="hr-HR"/>
              </w:rPr>
              <w:t>Ivana Matan, 047/628-180</w:t>
            </w:r>
          </w:p>
          <w:p w14:paraId="14D2BC21" w14:textId="77777777" w:rsidR="00F96CE6" w:rsidRPr="00692B7D" w:rsidRDefault="00F96CE6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446D8121" w14:textId="77777777" w:rsidR="001D7128" w:rsidRPr="00CD68D3" w:rsidRDefault="001D712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8839111" w14:textId="77777777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80D8BD" w14:textId="77777777" w:rsidR="0000644A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</w:p>
          <w:p w14:paraId="7807A64B" w14:textId="314BECEB" w:rsidR="001D7128" w:rsidRPr="0000644A" w:rsidRDefault="00B13212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 xml:space="preserve">ori </w:t>
            </w:r>
            <w:r w:rsidR="0000644A">
              <w:rPr>
                <w:rFonts w:eastAsia="Myriad Pro" w:cs="Myriad Pro"/>
                <w:color w:val="231F20"/>
              </w:rPr>
              <w:t xml:space="preserve">na postavljene upite i primjedbe </w:t>
            </w:r>
            <w:r w:rsidRPr="00CD68D3">
              <w:rPr>
                <w:rFonts w:eastAsia="Myriad Pro" w:cs="Myriad Pro"/>
                <w:color w:val="231F20"/>
              </w:rPr>
              <w:t xml:space="preserve">biti </w:t>
            </w:r>
            <w:r w:rsidR="0000644A">
              <w:rPr>
                <w:rFonts w:eastAsia="Myriad Pro" w:cs="Myriad Pro"/>
                <w:color w:val="231F20"/>
              </w:rPr>
              <w:t xml:space="preserve">će </w:t>
            </w:r>
            <w:r w:rsidRPr="00CD68D3">
              <w:rPr>
                <w:rFonts w:eastAsia="Myriad Pro" w:cs="Myriad Pro"/>
                <w:color w:val="231F20"/>
              </w:rPr>
              <w:t xml:space="preserve">dostupni, osim </w:t>
            </w:r>
            <w:r w:rsidR="0000644A">
              <w:rPr>
                <w:rFonts w:eastAsia="Myriad Pro" w:cs="Myriad Pro"/>
                <w:color w:val="231F20"/>
                <w:spacing w:val="4"/>
              </w:rPr>
              <w:t>ukoliko</w:t>
            </w:r>
            <w:r w:rsidRPr="00CD68D3">
              <w:rPr>
                <w:rFonts w:eastAsia="Myriad Pro" w:cs="Myriad Pro"/>
                <w:color w:val="231F20"/>
              </w:rPr>
              <w:t xml:space="preserve"> je onaj koji je poslao</w:t>
            </w:r>
            <w:r w:rsidR="003F6E0E">
              <w:rPr>
                <w:rFonts w:eastAsia="Myriad Pro" w:cs="Myriad Pro"/>
                <w:color w:val="231F20"/>
              </w:rPr>
              <w:t xml:space="preserve"> upit/primjedbu</w:t>
            </w:r>
            <w:r w:rsidRPr="00CD68D3">
              <w:rPr>
                <w:rFonts w:eastAsia="Myriad Pro" w:cs="Myriad Pro"/>
                <w:color w:val="231F20"/>
              </w:rPr>
              <w:t xml:space="preserve"> tražio da ostanu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CD68D3" w14:paraId="7D621FD5" w14:textId="77777777" w:rsidTr="00840152">
        <w:trPr>
          <w:trHeight w:hRule="exact" w:val="132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A6122E6" w14:textId="77777777" w:rsidR="00322960" w:rsidRDefault="00322960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B84B6B6" w14:textId="77777777" w:rsidR="001D7128" w:rsidRPr="00CD68D3" w:rsidRDefault="001D7128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</w:tbl>
    <w:p w14:paraId="386C25AA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884FB2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B306B" w14:textId="77777777" w:rsidR="0008322D" w:rsidRDefault="0008322D" w:rsidP="001D7128">
      <w:pPr>
        <w:spacing w:after="0" w:line="240" w:lineRule="auto"/>
      </w:pPr>
      <w:r>
        <w:separator/>
      </w:r>
    </w:p>
  </w:endnote>
  <w:endnote w:type="continuationSeparator" w:id="0">
    <w:p w14:paraId="2EF3878E" w14:textId="77777777" w:rsidR="0008322D" w:rsidRDefault="0008322D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3AC0" w14:textId="77777777" w:rsidR="0008322D" w:rsidRDefault="0008322D" w:rsidP="001D7128">
      <w:pPr>
        <w:spacing w:after="0" w:line="240" w:lineRule="auto"/>
      </w:pPr>
      <w:r>
        <w:separator/>
      </w:r>
    </w:p>
  </w:footnote>
  <w:footnote w:type="continuationSeparator" w:id="0">
    <w:p w14:paraId="3E3EBC6D" w14:textId="77777777" w:rsidR="0008322D" w:rsidRDefault="0008322D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746A"/>
    <w:rsid w:val="00062466"/>
    <w:rsid w:val="000673C9"/>
    <w:rsid w:val="00075BBA"/>
    <w:rsid w:val="0008322D"/>
    <w:rsid w:val="00087F60"/>
    <w:rsid w:val="0009650D"/>
    <w:rsid w:val="000A663D"/>
    <w:rsid w:val="000B4820"/>
    <w:rsid w:val="000E61D3"/>
    <w:rsid w:val="00101B3F"/>
    <w:rsid w:val="0015406A"/>
    <w:rsid w:val="00173B14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202EF5"/>
    <w:rsid w:val="00205830"/>
    <w:rsid w:val="002158D3"/>
    <w:rsid w:val="00217B47"/>
    <w:rsid w:val="00223E6B"/>
    <w:rsid w:val="0023384E"/>
    <w:rsid w:val="00237008"/>
    <w:rsid w:val="00244B55"/>
    <w:rsid w:val="00246082"/>
    <w:rsid w:val="00254922"/>
    <w:rsid w:val="00257486"/>
    <w:rsid w:val="00277386"/>
    <w:rsid w:val="002F72F6"/>
    <w:rsid w:val="0030057C"/>
    <w:rsid w:val="00313AD2"/>
    <w:rsid w:val="00320982"/>
    <w:rsid w:val="00322960"/>
    <w:rsid w:val="003270C8"/>
    <w:rsid w:val="003676D9"/>
    <w:rsid w:val="00394C71"/>
    <w:rsid w:val="003C72B7"/>
    <w:rsid w:val="003D0C52"/>
    <w:rsid w:val="003E3E8E"/>
    <w:rsid w:val="003F4E37"/>
    <w:rsid w:val="003F6E0E"/>
    <w:rsid w:val="00421259"/>
    <w:rsid w:val="00434B44"/>
    <w:rsid w:val="00447EDB"/>
    <w:rsid w:val="00450CEF"/>
    <w:rsid w:val="004566A0"/>
    <w:rsid w:val="0047101C"/>
    <w:rsid w:val="00482F42"/>
    <w:rsid w:val="004B6792"/>
    <w:rsid w:val="004E3693"/>
    <w:rsid w:val="004E4D40"/>
    <w:rsid w:val="004F5063"/>
    <w:rsid w:val="004F5B40"/>
    <w:rsid w:val="0054614D"/>
    <w:rsid w:val="005551D5"/>
    <w:rsid w:val="005568CF"/>
    <w:rsid w:val="005763E0"/>
    <w:rsid w:val="0058278C"/>
    <w:rsid w:val="005916CA"/>
    <w:rsid w:val="00597082"/>
    <w:rsid w:val="005B28BA"/>
    <w:rsid w:val="005B5DD0"/>
    <w:rsid w:val="005C0F67"/>
    <w:rsid w:val="005E2003"/>
    <w:rsid w:val="005E551B"/>
    <w:rsid w:val="005E5EEF"/>
    <w:rsid w:val="00616262"/>
    <w:rsid w:val="006818D2"/>
    <w:rsid w:val="00690EDC"/>
    <w:rsid w:val="00692B7D"/>
    <w:rsid w:val="006A4841"/>
    <w:rsid w:val="006C7C80"/>
    <w:rsid w:val="006E0C67"/>
    <w:rsid w:val="00716792"/>
    <w:rsid w:val="00724E90"/>
    <w:rsid w:val="00725D56"/>
    <w:rsid w:val="00741B0E"/>
    <w:rsid w:val="007701CB"/>
    <w:rsid w:val="007705FE"/>
    <w:rsid w:val="00781CE2"/>
    <w:rsid w:val="00782813"/>
    <w:rsid w:val="007A2D6B"/>
    <w:rsid w:val="007A3F40"/>
    <w:rsid w:val="007A6CC8"/>
    <w:rsid w:val="007A740A"/>
    <w:rsid w:val="007B1FD1"/>
    <w:rsid w:val="007C7519"/>
    <w:rsid w:val="007D0999"/>
    <w:rsid w:val="007F2D4C"/>
    <w:rsid w:val="008076F8"/>
    <w:rsid w:val="008133C4"/>
    <w:rsid w:val="0082366E"/>
    <w:rsid w:val="0082596C"/>
    <w:rsid w:val="00826ECE"/>
    <w:rsid w:val="00830E9A"/>
    <w:rsid w:val="00840152"/>
    <w:rsid w:val="0085762E"/>
    <w:rsid w:val="0085775B"/>
    <w:rsid w:val="008621C9"/>
    <w:rsid w:val="00884FB2"/>
    <w:rsid w:val="00884FFB"/>
    <w:rsid w:val="00892E3A"/>
    <w:rsid w:val="00895F51"/>
    <w:rsid w:val="008B3834"/>
    <w:rsid w:val="008B53C3"/>
    <w:rsid w:val="008E3D12"/>
    <w:rsid w:val="008F503D"/>
    <w:rsid w:val="00905E74"/>
    <w:rsid w:val="00920EF5"/>
    <w:rsid w:val="00930698"/>
    <w:rsid w:val="00933D00"/>
    <w:rsid w:val="00956190"/>
    <w:rsid w:val="00963604"/>
    <w:rsid w:val="009859F5"/>
    <w:rsid w:val="00985BFB"/>
    <w:rsid w:val="00990722"/>
    <w:rsid w:val="009B0852"/>
    <w:rsid w:val="009B2AD1"/>
    <w:rsid w:val="009B780B"/>
    <w:rsid w:val="009C4F08"/>
    <w:rsid w:val="00A24B2A"/>
    <w:rsid w:val="00A36EF2"/>
    <w:rsid w:val="00A53340"/>
    <w:rsid w:val="00A64DA7"/>
    <w:rsid w:val="00A862D6"/>
    <w:rsid w:val="00A903BD"/>
    <w:rsid w:val="00AA4803"/>
    <w:rsid w:val="00AE206B"/>
    <w:rsid w:val="00B070AA"/>
    <w:rsid w:val="00B13212"/>
    <w:rsid w:val="00B22764"/>
    <w:rsid w:val="00B264D6"/>
    <w:rsid w:val="00B26E7A"/>
    <w:rsid w:val="00B420ED"/>
    <w:rsid w:val="00B52E89"/>
    <w:rsid w:val="00B61D26"/>
    <w:rsid w:val="00B63030"/>
    <w:rsid w:val="00B71000"/>
    <w:rsid w:val="00B773E5"/>
    <w:rsid w:val="00B83B10"/>
    <w:rsid w:val="00B84F0B"/>
    <w:rsid w:val="00B9186A"/>
    <w:rsid w:val="00B9513B"/>
    <w:rsid w:val="00BB2B16"/>
    <w:rsid w:val="00BB3317"/>
    <w:rsid w:val="00BD2EFB"/>
    <w:rsid w:val="00BD6794"/>
    <w:rsid w:val="00BE47DD"/>
    <w:rsid w:val="00C215C1"/>
    <w:rsid w:val="00C35B48"/>
    <w:rsid w:val="00C41180"/>
    <w:rsid w:val="00C42534"/>
    <w:rsid w:val="00C655C2"/>
    <w:rsid w:val="00C76F8B"/>
    <w:rsid w:val="00CA2E52"/>
    <w:rsid w:val="00CC316D"/>
    <w:rsid w:val="00CD02B0"/>
    <w:rsid w:val="00CD68D3"/>
    <w:rsid w:val="00D00109"/>
    <w:rsid w:val="00D00C16"/>
    <w:rsid w:val="00D0414D"/>
    <w:rsid w:val="00D07B8A"/>
    <w:rsid w:val="00D14424"/>
    <w:rsid w:val="00D21240"/>
    <w:rsid w:val="00D2194F"/>
    <w:rsid w:val="00D43430"/>
    <w:rsid w:val="00D52BB2"/>
    <w:rsid w:val="00D56BFB"/>
    <w:rsid w:val="00D70138"/>
    <w:rsid w:val="00D92C83"/>
    <w:rsid w:val="00D95B3C"/>
    <w:rsid w:val="00DB31F8"/>
    <w:rsid w:val="00DC096B"/>
    <w:rsid w:val="00DE1791"/>
    <w:rsid w:val="00DE73F2"/>
    <w:rsid w:val="00DF4962"/>
    <w:rsid w:val="00E01F22"/>
    <w:rsid w:val="00E05334"/>
    <w:rsid w:val="00E549D4"/>
    <w:rsid w:val="00E663EE"/>
    <w:rsid w:val="00E735D1"/>
    <w:rsid w:val="00E74F43"/>
    <w:rsid w:val="00E77571"/>
    <w:rsid w:val="00E91AB8"/>
    <w:rsid w:val="00E94786"/>
    <w:rsid w:val="00EB0C3D"/>
    <w:rsid w:val="00EB56F6"/>
    <w:rsid w:val="00EC4A80"/>
    <w:rsid w:val="00EC548C"/>
    <w:rsid w:val="00EE3086"/>
    <w:rsid w:val="00F040FC"/>
    <w:rsid w:val="00F47DCD"/>
    <w:rsid w:val="00F56815"/>
    <w:rsid w:val="00F7087B"/>
    <w:rsid w:val="00F8208D"/>
    <w:rsid w:val="00F960B7"/>
    <w:rsid w:val="00F96CE6"/>
    <w:rsid w:val="00FA1E16"/>
    <w:rsid w:val="00FC0943"/>
    <w:rsid w:val="00FC1383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644A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0644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B52E8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6CE6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781CE2"/>
  </w:style>
  <w:style w:type="character" w:customStyle="1" w:styleId="eop">
    <w:name w:val="eop"/>
    <w:basedOn w:val="Zadanifontodlomka"/>
    <w:rsid w:val="00781CE2"/>
  </w:style>
  <w:style w:type="paragraph" w:customStyle="1" w:styleId="paragraph">
    <w:name w:val="paragraph"/>
    <w:basedOn w:val="Normal"/>
    <w:rsid w:val="005B28B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ladi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Valentina Ribar</cp:lastModifiedBy>
  <cp:revision>33</cp:revision>
  <cp:lastPrinted>2024-03-13T11:51:00Z</cp:lastPrinted>
  <dcterms:created xsi:type="dcterms:W3CDTF">2024-07-30T06:36:00Z</dcterms:created>
  <dcterms:modified xsi:type="dcterms:W3CDTF">2024-12-03T12:35:00Z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