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1F53" w14:textId="77777777" w:rsidR="007D60CD" w:rsidRPr="00E76980" w:rsidRDefault="007D60CD" w:rsidP="007D60CD">
      <w:pPr>
        <w:spacing w:after="160" w:line="259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Prilog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1.</w:t>
      </w:r>
    </w:p>
    <w:p w14:paraId="4E5A8F3D" w14:textId="77777777" w:rsidR="007D60CD" w:rsidRPr="00E76980" w:rsidRDefault="007D60CD" w:rsidP="007D60CD">
      <w:pPr>
        <w:spacing w:after="160" w:line="259" w:lineRule="auto"/>
        <w:jc w:val="center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ZAHTJEV ZA SUFINANCIRANJE PROJEKTA PRISTUPAČNOSTI OSOBA S INVALIDITETOM PRI VIŠESTAMBENIM ZGRADAMA NA PODRUČJU GRADA KARLOVCA</w:t>
      </w:r>
    </w:p>
    <w:p w14:paraId="0335FA12" w14:textId="77777777" w:rsidR="007D60CD" w:rsidRPr="00E76980" w:rsidRDefault="007D60CD" w:rsidP="007D60C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>OSNOVNI PODACI</w:t>
      </w:r>
    </w:p>
    <w:p w14:paraId="48C72F06" w14:textId="77777777" w:rsidR="007D60CD" w:rsidRPr="00E76980" w:rsidRDefault="007D60CD" w:rsidP="007D60C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>PODNOSITELJ ZAHTJEVA - UPRAVITELJ:</w:t>
      </w:r>
    </w:p>
    <w:p w14:paraId="1C63D2A6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bookmarkStart w:id="0" w:name="_Hlk191991574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3C94F023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Adresa:_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</w:t>
      </w:r>
    </w:p>
    <w:p w14:paraId="38CD53A5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Telefon:_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</w:t>
      </w:r>
    </w:p>
    <w:p w14:paraId="380EAE1E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e-mail:_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</w:t>
      </w:r>
      <w:bookmarkEnd w:id="0"/>
    </w:p>
    <w:p w14:paraId="263A9230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Odgovorna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osoba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___________________________________________________________________</w:t>
      </w:r>
    </w:p>
    <w:p w14:paraId="3006F462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Matični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76980">
        <w:rPr>
          <w:rFonts w:ascii="Times New Roman" w:hAnsi="Times New Roman" w:cs="Times New Roman"/>
          <w:lang w:val="en-US"/>
        </w:rPr>
        <w:t>broj:_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</w:t>
      </w:r>
      <w:proofErr w:type="gramStart"/>
      <w:r w:rsidRPr="00E76980">
        <w:rPr>
          <w:rFonts w:ascii="Times New Roman" w:hAnsi="Times New Roman" w:cs="Times New Roman"/>
          <w:lang w:val="en-US"/>
        </w:rPr>
        <w:t>OIB:_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</w:t>
      </w:r>
    </w:p>
    <w:p w14:paraId="15DA2F3E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Broj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žiro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računa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- </w:t>
      </w:r>
      <w:proofErr w:type="gramStart"/>
      <w:r w:rsidRPr="00E76980">
        <w:rPr>
          <w:rFonts w:ascii="Times New Roman" w:hAnsi="Times New Roman" w:cs="Times New Roman"/>
          <w:lang w:val="en-US"/>
        </w:rPr>
        <w:t>IBAN:_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</w:t>
      </w:r>
    </w:p>
    <w:p w14:paraId="6E53169E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 xml:space="preserve">BROJ STANARA KOJI SU OSOBE S </w:t>
      </w:r>
      <w:proofErr w:type="gramStart"/>
      <w:r w:rsidRPr="00E76980">
        <w:rPr>
          <w:rFonts w:ascii="Times New Roman" w:hAnsi="Times New Roman" w:cs="Times New Roman"/>
          <w:lang w:val="en-US"/>
        </w:rPr>
        <w:t>INVALIDITETOM:_</w:t>
      </w:r>
      <w:proofErr w:type="gramEnd"/>
      <w:r w:rsidRPr="00E76980">
        <w:rPr>
          <w:rFonts w:ascii="Times New Roman" w:hAnsi="Times New Roman" w:cs="Times New Roman"/>
          <w:lang w:val="en-US"/>
        </w:rPr>
        <w:t xml:space="preserve">_________ </w:t>
      </w:r>
    </w:p>
    <w:p w14:paraId="049794FA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</w:p>
    <w:p w14:paraId="463AEBC0" w14:textId="77777777" w:rsidR="007D60CD" w:rsidRPr="00E76980" w:rsidRDefault="007D60CD" w:rsidP="007D60CD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>PODNOSITELJ ZAHTJEVA - ZAJEDNICA SUVLASNIKA (ZGRADA):</w:t>
      </w:r>
    </w:p>
    <w:p w14:paraId="5D72EFAD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1D61B244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Adresa:_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</w:t>
      </w:r>
    </w:p>
    <w:p w14:paraId="48009C31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Telefon:_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</w:t>
      </w:r>
    </w:p>
    <w:p w14:paraId="5A74D433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e-mail:_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</w:t>
      </w:r>
    </w:p>
    <w:p w14:paraId="4EFD7E8B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Odgovorna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osoba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___________________________________________________________________</w:t>
      </w:r>
    </w:p>
    <w:p w14:paraId="6DEC886A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Identifikacijski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broj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zgrade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iz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Registra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zajednica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suvlasnika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</w:t>
      </w:r>
    </w:p>
    <w:p w14:paraId="263A3642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Sjedište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zgrade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: ____________________________________________________________________ </w:t>
      </w:r>
    </w:p>
    <w:p w14:paraId="22403D3F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 xml:space="preserve">OIB </w:t>
      </w:r>
      <w:proofErr w:type="spellStart"/>
      <w:r w:rsidRPr="00E76980">
        <w:rPr>
          <w:rFonts w:ascii="Times New Roman" w:hAnsi="Times New Roman" w:cs="Times New Roman"/>
          <w:lang w:val="en-US"/>
        </w:rPr>
        <w:t>zgrade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_______________________________________________________________________</w:t>
      </w:r>
    </w:p>
    <w:p w14:paraId="157A675E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Broj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žiro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računa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– IBAN </w:t>
      </w:r>
      <w:proofErr w:type="spellStart"/>
      <w:r w:rsidRPr="00E76980">
        <w:rPr>
          <w:rFonts w:ascii="Times New Roman" w:hAnsi="Times New Roman" w:cs="Times New Roman"/>
          <w:lang w:val="en-US"/>
        </w:rPr>
        <w:t>zgrade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_______________________________________________________</w:t>
      </w:r>
    </w:p>
    <w:p w14:paraId="13DC2D95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 xml:space="preserve">BROJ STANARA KOJI SU OSOBE S </w:t>
      </w:r>
      <w:proofErr w:type="gramStart"/>
      <w:r w:rsidRPr="00E76980">
        <w:rPr>
          <w:rFonts w:ascii="Times New Roman" w:hAnsi="Times New Roman" w:cs="Times New Roman"/>
          <w:lang w:val="en-US"/>
        </w:rPr>
        <w:t>INVALIDITETOM:_</w:t>
      </w:r>
      <w:proofErr w:type="gramEnd"/>
      <w:r w:rsidRPr="00E76980">
        <w:rPr>
          <w:rFonts w:ascii="Times New Roman" w:hAnsi="Times New Roman" w:cs="Times New Roman"/>
          <w:lang w:val="en-US"/>
        </w:rPr>
        <w:t xml:space="preserve">_________ </w:t>
      </w:r>
    </w:p>
    <w:p w14:paraId="00CD7BF5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 xml:space="preserve"> </w:t>
      </w:r>
    </w:p>
    <w:p w14:paraId="66191CC6" w14:textId="77777777" w:rsidR="007D60CD" w:rsidRPr="00E76980" w:rsidRDefault="007D60CD" w:rsidP="007D60CD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 xml:space="preserve">NOSITELJ PROJEKTA/PONUDA OVLAŠTENOG IZVOĐAČA RADOVA </w:t>
      </w:r>
    </w:p>
    <w:p w14:paraId="6C71CFAA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Naziv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____________________________________________________________________________</w:t>
      </w:r>
    </w:p>
    <w:p w14:paraId="65389C19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OIB: _____________________________________________________________________________</w:t>
      </w:r>
    </w:p>
    <w:p w14:paraId="47C96849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Adresa: ___________________________________________________________________________</w:t>
      </w:r>
    </w:p>
    <w:p w14:paraId="14B2A65E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lastRenderedPageBreak/>
        <w:t>Telefon</w:t>
      </w:r>
      <w:proofErr w:type="spellEnd"/>
      <w:r w:rsidRPr="00E76980">
        <w:rPr>
          <w:rFonts w:ascii="Times New Roman" w:hAnsi="Times New Roman" w:cs="Times New Roman"/>
          <w:lang w:val="en-US"/>
        </w:rPr>
        <w:t>: ___________________________________________________________________________</w:t>
      </w:r>
    </w:p>
    <w:p w14:paraId="24A52291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E76980">
        <w:rPr>
          <w:rFonts w:ascii="Times New Roman" w:hAnsi="Times New Roman" w:cs="Times New Roman"/>
          <w:lang w:val="en-US"/>
        </w:rPr>
        <w:t>e-mail:_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</w:t>
      </w:r>
    </w:p>
    <w:p w14:paraId="6E2BD3EA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Odgovorna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76980">
        <w:rPr>
          <w:rFonts w:ascii="Times New Roman" w:hAnsi="Times New Roman" w:cs="Times New Roman"/>
          <w:lang w:val="en-US"/>
        </w:rPr>
        <w:t>osoba:_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__________________________________________________________________</w:t>
      </w:r>
    </w:p>
    <w:p w14:paraId="226D9D8A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NAZIV PROJEKTA:</w:t>
      </w:r>
    </w:p>
    <w:p w14:paraId="62416F67" w14:textId="46561EA9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14:paraId="035BAC12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</w:p>
    <w:p w14:paraId="6EE4E65C" w14:textId="77777777" w:rsidR="007D60CD" w:rsidRPr="00E76980" w:rsidRDefault="007D60CD" w:rsidP="007D60C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>PODACI O VIŠESTAMBENOJ ZGRADI, NJEZINOM DIJELU ILI OPREMI</w:t>
      </w:r>
    </w:p>
    <w:p w14:paraId="5E663D9F" w14:textId="7848ACD0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14:paraId="1356F3AD" w14:textId="77777777" w:rsidR="007D60CD" w:rsidRPr="00E76980" w:rsidRDefault="007D60CD" w:rsidP="007D60C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>Višestambena zgrada,</w:t>
      </w:r>
    </w:p>
    <w:p w14:paraId="09CEF171" w14:textId="77777777" w:rsidR="007D60CD" w:rsidRPr="00E76980" w:rsidRDefault="007D60CD" w:rsidP="007D60CD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 xml:space="preserve">Njezin dio ili oprema: rampa, vertikalno podizna platforma, koso podizna sklopiva platforma, prilaz ulazu, ulazni prostor, stubište, taktilne oznake za kretanje, </w:t>
      </w:r>
      <w:proofErr w:type="spellStart"/>
      <w:r w:rsidRPr="00E76980">
        <w:rPr>
          <w:rFonts w:ascii="Times New Roman" w:hAnsi="Times New Roman" w:cs="Times New Roman"/>
          <w:lang w:val="en-US"/>
        </w:rPr>
        <w:t>komunikacijski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sustavi</w:t>
      </w:r>
      <w:proofErr w:type="spellEnd"/>
      <w:r w:rsidRPr="00E76980">
        <w:rPr>
          <w:rFonts w:ascii="Times New Roman" w:hAnsi="Times New Roman" w:cs="Times New Roman"/>
        </w:rPr>
        <w:t xml:space="preserve"> i dr.</w:t>
      </w:r>
    </w:p>
    <w:p w14:paraId="63113B5D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OPIS ZAHVATA:</w:t>
      </w:r>
    </w:p>
    <w:p w14:paraId="271F4B48" w14:textId="5858B05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</w:t>
      </w:r>
    </w:p>
    <w:p w14:paraId="7697E397" w14:textId="574F5406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14:paraId="3C032146" w14:textId="223C5C6C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__________________________________________________________________________________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</w:t>
      </w:r>
    </w:p>
    <w:p w14:paraId="5F20595D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</w:p>
    <w:p w14:paraId="771123F1" w14:textId="77777777" w:rsidR="007D60CD" w:rsidRPr="00E76980" w:rsidRDefault="007D60CD" w:rsidP="007D60C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hAnsi="Times New Roman" w:cs="Times New Roman"/>
        </w:rPr>
      </w:pPr>
      <w:r w:rsidRPr="00E76980">
        <w:rPr>
          <w:rFonts w:ascii="Times New Roman" w:hAnsi="Times New Roman" w:cs="Times New Roman"/>
        </w:rPr>
        <w:t>FINANCIJSKI PODACI</w:t>
      </w:r>
    </w:p>
    <w:p w14:paraId="679CC89D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Vrijednost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projekta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prema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troškovniku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: ______________________ </w:t>
      </w:r>
      <w:proofErr w:type="spellStart"/>
      <w:r w:rsidRPr="00E76980">
        <w:rPr>
          <w:rFonts w:ascii="Times New Roman" w:hAnsi="Times New Roman" w:cs="Times New Roman"/>
          <w:lang w:val="en-US"/>
        </w:rPr>
        <w:t>eura</w:t>
      </w:r>
      <w:proofErr w:type="spellEnd"/>
    </w:p>
    <w:p w14:paraId="04C916D1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Visina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traženih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sredstava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po </w:t>
      </w:r>
      <w:proofErr w:type="spellStart"/>
      <w:r w:rsidRPr="00E76980">
        <w:rPr>
          <w:rFonts w:ascii="Times New Roman" w:hAnsi="Times New Roman" w:cs="Times New Roman"/>
          <w:lang w:val="en-US"/>
        </w:rPr>
        <w:t>ovom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Javnom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pozivu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: _____________________ </w:t>
      </w:r>
      <w:proofErr w:type="spellStart"/>
      <w:r w:rsidRPr="00E76980">
        <w:rPr>
          <w:rFonts w:ascii="Times New Roman" w:hAnsi="Times New Roman" w:cs="Times New Roman"/>
          <w:lang w:val="en-US"/>
        </w:rPr>
        <w:t>eura</w:t>
      </w:r>
      <w:proofErr w:type="spellEnd"/>
    </w:p>
    <w:p w14:paraId="317CF2FE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Visina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osiguranih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sredstava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: ______________________ </w:t>
      </w:r>
      <w:proofErr w:type="spellStart"/>
      <w:r w:rsidRPr="00E76980">
        <w:rPr>
          <w:rFonts w:ascii="Times New Roman" w:hAnsi="Times New Roman" w:cs="Times New Roman"/>
          <w:lang w:val="en-US"/>
        </w:rPr>
        <w:t>eura</w:t>
      </w:r>
      <w:proofErr w:type="spellEnd"/>
    </w:p>
    <w:p w14:paraId="2182D46A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ROKOVI:</w:t>
      </w:r>
    </w:p>
    <w:p w14:paraId="331BADB1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E76980">
        <w:rPr>
          <w:rFonts w:ascii="Times New Roman" w:hAnsi="Times New Roman" w:cs="Times New Roman"/>
          <w:lang w:val="en-US"/>
        </w:rPr>
        <w:t>Planirani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termin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76980">
        <w:rPr>
          <w:rFonts w:ascii="Times New Roman" w:hAnsi="Times New Roman" w:cs="Times New Roman"/>
          <w:lang w:val="en-US"/>
        </w:rPr>
        <w:t>završetka</w:t>
      </w:r>
      <w:proofErr w:type="spellEnd"/>
      <w:r w:rsidRPr="00E7698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76980">
        <w:rPr>
          <w:rFonts w:ascii="Times New Roman" w:hAnsi="Times New Roman" w:cs="Times New Roman"/>
          <w:lang w:val="en-US"/>
        </w:rPr>
        <w:t>radova</w:t>
      </w:r>
      <w:proofErr w:type="spellEnd"/>
      <w:r w:rsidRPr="00E76980">
        <w:rPr>
          <w:rFonts w:ascii="Times New Roman" w:hAnsi="Times New Roman" w:cs="Times New Roman"/>
          <w:lang w:val="en-US"/>
        </w:rPr>
        <w:t>:_</w:t>
      </w:r>
      <w:proofErr w:type="gramEnd"/>
      <w:r w:rsidRPr="00E76980">
        <w:rPr>
          <w:rFonts w:ascii="Times New Roman" w:hAnsi="Times New Roman" w:cs="Times New Roman"/>
          <w:lang w:val="en-US"/>
        </w:rPr>
        <w:t>________________________________________</w:t>
      </w:r>
    </w:p>
    <w:p w14:paraId="527135F3" w14:textId="77777777" w:rsidR="007D60CD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</w:p>
    <w:p w14:paraId="47E32835" w14:textId="70E31388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OBVEZNI PRILOZI:</w:t>
      </w:r>
    </w:p>
    <w:p w14:paraId="708A48FA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Preslika većinske odluke suvlasnika (natpolovična većina) o prilagodbi građevine, njezinog dijela ili opreme, kojim se iskazuje namjera i plan izvođenja radova prilagodbe u 2025. godini,</w:t>
      </w:r>
    </w:p>
    <w:p w14:paraId="041E82DB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 xml:space="preserve">Projektna dokumentacija i tehničko rješenje sukladno odredbama Pravilnika o osiguranju pristupačnosti građevina osobama s invaliditetom i smanjene pokretljivosti (NN 78/13), te </w:t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lastRenderedPageBreak/>
        <w:t>Tehničkim propisima o osiguranju pristupačnosti građevinama osobama s invaliditetom i smanjene pokretljivosti (NN 12/23);</w:t>
      </w:r>
    </w:p>
    <w:p w14:paraId="218EAB8E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Izvadak iz zemljišnih knjiga;</w:t>
      </w:r>
    </w:p>
    <w:p w14:paraId="79582F90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Potvrda iz Registra osoba s invaliditetom kojeg vodi HZJZ temeljem Zakona o registru osoba s invaliditetom</w:t>
      </w:r>
    </w:p>
    <w:p w14:paraId="4725A45E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bookmarkStart w:id="1" w:name="_Hlk191388229"/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Izjava podnositelja Zahtjeva da će u trenutku sklapanja Ugovora o sufinanciranju imati osigurana financijska sredstva</w:t>
      </w:r>
    </w:p>
    <w:bookmarkEnd w:id="1"/>
    <w:p w14:paraId="0A1F8A23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Troškovnik radova s upisanim jediničnim cijenama za svaku vrstu radova, ukupnu cijenu i ukupnu cijenu u rekapitulaciji za cijelu građevinu, na osnovu kojeg je ili će biti sklopljen ugovor o izvođenju radova, odnosno procjena troškova gradnje potpisana od strane ovlaštenog projektanta za navedenu građevinu, njezin dio ili opremu;</w:t>
      </w:r>
    </w:p>
    <w:p w14:paraId="770307F9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Akt na osnovu kojeg je dozvoljeno pristupiti građenju/rekonstrukciji građevine ili njezinog dijela, izdan od nadležnog ureda za graditeljstvo i prostorno uređenje, a ukoliko za zahvat nije potrebna građevinska dozvola, tada izjava ovlaštenog projektanta s naznakom odredbe temeljem koje je gradnja/zahvat dozvoljen;</w:t>
      </w:r>
    </w:p>
    <w:p w14:paraId="4A55E28D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Prethodno odobrenje nadležnog Konzervatorskog odjela Ministarstva kulture i medija ukoliko se izvodi prilagodba građevine zaštićenog kulturnog dobra;</w:t>
      </w:r>
    </w:p>
    <w:p w14:paraId="5BE1283E" w14:textId="77777777" w:rsidR="007D60CD" w:rsidRPr="00E76980" w:rsidRDefault="007D60CD" w:rsidP="007D60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Fotografija objekta i mjesta izvođenja radova prilagodbe na objektu.</w:t>
      </w:r>
    </w:p>
    <w:p w14:paraId="294E7C53" w14:textId="77777777" w:rsidR="007D60CD" w:rsidRDefault="007D60CD" w:rsidP="007D60CD">
      <w:pPr>
        <w:spacing w:after="160" w:line="259" w:lineRule="auto"/>
        <w:jc w:val="right"/>
        <w:rPr>
          <w:rFonts w:ascii="Times New Roman" w:hAnsi="Times New Roman" w:cs="Times New Roman"/>
          <w:lang w:val="en-US"/>
        </w:rPr>
      </w:pPr>
    </w:p>
    <w:p w14:paraId="7374CA71" w14:textId="5C2F9AB2" w:rsidR="007D60CD" w:rsidRPr="00E76980" w:rsidRDefault="007D60CD" w:rsidP="007D60CD">
      <w:pPr>
        <w:spacing w:after="160" w:line="259" w:lineRule="auto"/>
        <w:jc w:val="right"/>
        <w:rPr>
          <w:rFonts w:ascii="Times New Roman" w:hAnsi="Times New Roman" w:cs="Times New Roman"/>
          <w:lang w:val="en-US"/>
        </w:rPr>
      </w:pPr>
      <w:r w:rsidRPr="00E76980">
        <w:rPr>
          <w:rFonts w:ascii="Times New Roman" w:hAnsi="Times New Roman" w:cs="Times New Roman"/>
          <w:lang w:val="en-US"/>
        </w:rPr>
        <w:t>PODNOSITELJ ZAHTJEVA</w:t>
      </w:r>
    </w:p>
    <w:p w14:paraId="628758D2" w14:textId="77777777" w:rsidR="007D60CD" w:rsidRPr="00E76980" w:rsidRDefault="007D60CD" w:rsidP="007D60CD">
      <w:pPr>
        <w:spacing w:after="0" w:line="240" w:lineRule="auto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M.P.</w:t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eastAsiaTheme="minorEastAsia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>________________________</w:t>
      </w:r>
    </w:p>
    <w:p w14:paraId="7D674F38" w14:textId="77777777" w:rsidR="007D60CD" w:rsidRPr="00E76980" w:rsidRDefault="007D60CD" w:rsidP="007D60CD">
      <w:pPr>
        <w:spacing w:after="0" w:line="240" w:lineRule="auto"/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</w:pP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  <w:t xml:space="preserve">     </w:t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</w:r>
      <w:r w:rsidRPr="00E76980">
        <w:rPr>
          <w:rFonts w:ascii="Times New Roman" w:eastAsiaTheme="minorEastAsia" w:hAnsi="Times New Roman" w:cs="Times New Roman"/>
          <w:kern w:val="2"/>
          <w:lang w:eastAsia="hr-HR"/>
          <w14:ligatures w14:val="standardContextual"/>
        </w:rPr>
        <w:tab/>
        <w:t xml:space="preserve">       (potpis odgovorne osobe)</w:t>
      </w:r>
    </w:p>
    <w:p w14:paraId="7F571CDD" w14:textId="77777777" w:rsidR="007D60CD" w:rsidRPr="00E76980" w:rsidRDefault="007D60CD" w:rsidP="007D60CD">
      <w:pPr>
        <w:spacing w:after="160" w:line="259" w:lineRule="auto"/>
        <w:jc w:val="both"/>
        <w:rPr>
          <w:rFonts w:ascii="Times New Roman" w:hAnsi="Times New Roman" w:cs="Times New Roman"/>
          <w:lang w:val="en-US"/>
        </w:rPr>
      </w:pPr>
    </w:p>
    <w:p w14:paraId="4BFB3E80" w14:textId="77777777" w:rsidR="007D60CD" w:rsidRDefault="007D60CD" w:rsidP="007D60C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CEC1989" w14:textId="77777777" w:rsidR="00C37438" w:rsidRDefault="00C37438"/>
    <w:sectPr w:rsidR="00C37438" w:rsidSect="00876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49E8"/>
    <w:multiLevelType w:val="hybridMultilevel"/>
    <w:tmpl w:val="97F2C310"/>
    <w:lvl w:ilvl="0" w:tplc="041A0017">
      <w:start w:val="3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6218"/>
    <w:multiLevelType w:val="hybridMultilevel"/>
    <w:tmpl w:val="289097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542CE"/>
    <w:multiLevelType w:val="hybridMultilevel"/>
    <w:tmpl w:val="306ABCEE"/>
    <w:lvl w:ilvl="0" w:tplc="6674FFE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0930"/>
    <w:multiLevelType w:val="hybridMultilevel"/>
    <w:tmpl w:val="E4F40236"/>
    <w:lvl w:ilvl="0" w:tplc="1CE85AE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A783B"/>
    <w:multiLevelType w:val="hybridMultilevel"/>
    <w:tmpl w:val="5C186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5736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583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25415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659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4419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CD"/>
    <w:rsid w:val="006E1917"/>
    <w:rsid w:val="007D60CD"/>
    <w:rsid w:val="008766B2"/>
    <w:rsid w:val="00C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936E"/>
  <w15:chartTrackingRefBased/>
  <w15:docId w15:val="{37E024C2-F53A-4BCB-8FDE-AB11F062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CD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D6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60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6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60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6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6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6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6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60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60C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60C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60C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60C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60C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60C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6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6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6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60C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60C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60C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60C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Ribar</dc:creator>
  <cp:keywords/>
  <dc:description/>
  <cp:lastModifiedBy>Valentina Ribar</cp:lastModifiedBy>
  <cp:revision>1</cp:revision>
  <dcterms:created xsi:type="dcterms:W3CDTF">2025-04-14T07:16:00Z</dcterms:created>
  <dcterms:modified xsi:type="dcterms:W3CDTF">2025-04-14T07:18:00Z</dcterms:modified>
</cp:coreProperties>
</file>